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05" w:rsidRPr="00D77405" w:rsidRDefault="00D77405" w:rsidP="00D77405">
      <w:pPr>
        <w:jc w:val="center"/>
        <w:rPr>
          <w:b/>
          <w:sz w:val="44"/>
          <w:szCs w:val="44"/>
        </w:rPr>
      </w:pPr>
      <w:r w:rsidRPr="00D77405">
        <w:rPr>
          <w:rFonts w:hint="eastAsia"/>
          <w:b/>
          <w:sz w:val="44"/>
          <w:szCs w:val="44"/>
        </w:rPr>
        <w:t>中国银联</w:t>
      </w:r>
      <w:r w:rsidRPr="00D77405">
        <w:rPr>
          <w:rFonts w:hint="eastAsia"/>
          <w:b/>
          <w:sz w:val="44"/>
          <w:szCs w:val="44"/>
        </w:rPr>
        <w:t>2016</w:t>
      </w:r>
      <w:r w:rsidRPr="00D77405">
        <w:rPr>
          <w:rFonts w:hint="eastAsia"/>
          <w:b/>
          <w:sz w:val="44"/>
          <w:szCs w:val="44"/>
        </w:rPr>
        <w:t>年银星计划实习生招聘公告</w:t>
      </w:r>
    </w:p>
    <w:p w:rsidR="00D77405" w:rsidRPr="00D77405" w:rsidRDefault="00D77405">
      <w:pPr>
        <w:rPr>
          <w:rFonts w:ascii="仿宋" w:eastAsia="仿宋" w:hAnsi="仿宋"/>
          <w:sz w:val="30"/>
          <w:szCs w:val="30"/>
        </w:rPr>
      </w:pPr>
    </w:p>
    <w:p w:rsidR="00D77405" w:rsidRDefault="00D77405" w:rsidP="00D77405">
      <w:pPr>
        <w:ind w:firstLine="600"/>
        <w:jc w:val="left"/>
        <w:rPr>
          <w:rFonts w:ascii="仿宋" w:eastAsia="仿宋" w:hAnsi="仿宋" w:cs="Arial"/>
          <w:color w:val="000000"/>
          <w:sz w:val="30"/>
          <w:szCs w:val="30"/>
        </w:rPr>
      </w:pPr>
      <w:r w:rsidRPr="00D77405">
        <w:rPr>
          <w:rFonts w:ascii="仿宋" w:eastAsia="仿宋" w:hAnsi="仿宋" w:hint="eastAsia"/>
          <w:b/>
          <w:sz w:val="30"/>
          <w:szCs w:val="30"/>
        </w:rPr>
        <w:t>中国银联概况：</w:t>
      </w:r>
      <w:r w:rsidRPr="00D77405">
        <w:rPr>
          <w:rFonts w:ascii="仿宋" w:eastAsia="仿宋" w:hAnsi="仿宋"/>
          <w:sz w:val="30"/>
          <w:szCs w:val="30"/>
        </w:rPr>
        <w:t>中</w:t>
      </w:r>
      <w:r w:rsidRPr="00D77405">
        <w:rPr>
          <w:rFonts w:ascii="仿宋" w:eastAsia="仿宋" w:hAnsi="仿宋" w:cs="Arial"/>
          <w:color w:val="000000"/>
          <w:sz w:val="30"/>
          <w:szCs w:val="30"/>
        </w:rPr>
        <w:t>国银联是中国银行</w:t>
      </w:r>
      <w:proofErr w:type="gramStart"/>
      <w:r w:rsidRPr="00D77405">
        <w:rPr>
          <w:rFonts w:ascii="仿宋" w:eastAsia="仿宋" w:hAnsi="仿宋" w:cs="Arial"/>
          <w:color w:val="000000"/>
          <w:sz w:val="30"/>
          <w:szCs w:val="30"/>
        </w:rPr>
        <w:t>卡联合</w:t>
      </w:r>
      <w:proofErr w:type="gramEnd"/>
      <w:r w:rsidRPr="00D77405">
        <w:rPr>
          <w:rFonts w:ascii="仿宋" w:eastAsia="仿宋" w:hAnsi="仿宋" w:cs="Arial"/>
          <w:color w:val="000000"/>
          <w:sz w:val="30"/>
          <w:szCs w:val="30"/>
        </w:rPr>
        <w:t>组织，通过银联跨行交易清算系统，实现商业银行系统间的互联互通和资源共享，保证银行卡跨行、跨地区和跨境的使用。中国银联目前已与境内外上千家金融机构开展广泛合作，全球已有超过30个国家发行了银联卡，</w:t>
      </w:r>
      <w:proofErr w:type="gramStart"/>
      <w:r w:rsidRPr="00D77405">
        <w:rPr>
          <w:rFonts w:ascii="仿宋" w:eastAsia="仿宋" w:hAnsi="仿宋" w:cs="Arial"/>
          <w:color w:val="000000"/>
          <w:sz w:val="30"/>
          <w:szCs w:val="30"/>
        </w:rPr>
        <w:t>银联卡发卡</w:t>
      </w:r>
      <w:proofErr w:type="gramEnd"/>
      <w:r w:rsidRPr="00D77405">
        <w:rPr>
          <w:rFonts w:ascii="仿宋" w:eastAsia="仿宋" w:hAnsi="仿宋" w:cs="Arial"/>
          <w:color w:val="000000"/>
          <w:sz w:val="30"/>
          <w:szCs w:val="30"/>
        </w:rPr>
        <w:t>量已超过51亿张，银</w:t>
      </w:r>
      <w:proofErr w:type="gramStart"/>
      <w:r w:rsidRPr="00D77405">
        <w:rPr>
          <w:rFonts w:ascii="仿宋" w:eastAsia="仿宋" w:hAnsi="仿宋" w:cs="Arial"/>
          <w:color w:val="000000"/>
          <w:sz w:val="30"/>
          <w:szCs w:val="30"/>
        </w:rPr>
        <w:t>联网络</w:t>
      </w:r>
      <w:proofErr w:type="gramEnd"/>
      <w:r w:rsidRPr="00D77405">
        <w:rPr>
          <w:rFonts w:ascii="仿宋" w:eastAsia="仿宋" w:hAnsi="仿宋" w:cs="Arial"/>
          <w:color w:val="000000"/>
          <w:sz w:val="30"/>
          <w:szCs w:val="30"/>
        </w:rPr>
        <w:t>遍布全球，可覆盖境内外150多个国家和地区。</w:t>
      </w:r>
    </w:p>
    <w:p w:rsidR="003323D2" w:rsidRDefault="00D77405" w:rsidP="003323D2">
      <w:pPr>
        <w:ind w:firstLine="600"/>
        <w:jc w:val="left"/>
        <w:rPr>
          <w:rFonts w:ascii="仿宋" w:eastAsia="仿宋" w:hAnsi="仿宋" w:cs="Arial"/>
          <w:color w:val="000000"/>
          <w:sz w:val="30"/>
          <w:szCs w:val="30"/>
        </w:rPr>
      </w:pPr>
      <w:r w:rsidRPr="00D77405">
        <w:rPr>
          <w:rFonts w:ascii="仿宋" w:eastAsia="仿宋" w:hAnsi="仿宋" w:cs="Arial"/>
          <w:color w:val="000000"/>
          <w:sz w:val="30"/>
          <w:szCs w:val="30"/>
        </w:rPr>
        <w:t xml:space="preserve">中国银联大力推进各类基于银行卡的综合支付服务。持卡人不仅可以在ATM自动取款机、商户POS刷卡终端等使用银行卡，还可以通过互联网、手机、固定电话、自助终端、智能电视终端等各类新兴渠道实现公用事业缴费、机票和酒店预订、信用卡还款、自助转账 等多种支付。围绕着满足多元化用卡需求，在中国银联和商业银行等相关机构的共同努力下，一个范围更广、领域更多、渠道更丰富的银行卡受理环境正在逐步形成。 </w:t>
      </w:r>
    </w:p>
    <w:p w:rsidR="00D77405" w:rsidRPr="00D77405" w:rsidRDefault="00D77405" w:rsidP="003323D2">
      <w:pPr>
        <w:ind w:firstLine="600"/>
        <w:jc w:val="left"/>
        <w:rPr>
          <w:rFonts w:ascii="仿宋" w:eastAsia="仿宋" w:hAnsi="仿宋" w:cs="Arial"/>
          <w:color w:val="000000"/>
          <w:sz w:val="30"/>
          <w:szCs w:val="30"/>
        </w:rPr>
      </w:pPr>
      <w:r w:rsidRPr="00D77405">
        <w:rPr>
          <w:rFonts w:ascii="仿宋" w:eastAsia="仿宋" w:hAnsi="仿宋" w:cs="Arial"/>
          <w:color w:val="000000"/>
          <w:sz w:val="30"/>
          <w:szCs w:val="30"/>
        </w:rPr>
        <w:t>中国银联正携手境内外合作伙伴，进一步推动我国银行卡产业又好又快发展，为人民群众提供优质、安全、高效的银行卡综合支付服务，把中国银联建设成为在国内具有权威性和公信力，在国际具有竞争力和影响力的国际性银行卡组织，把银</w:t>
      </w:r>
      <w:proofErr w:type="gramStart"/>
      <w:r w:rsidRPr="00D77405">
        <w:rPr>
          <w:rFonts w:ascii="仿宋" w:eastAsia="仿宋" w:hAnsi="仿宋" w:cs="Arial"/>
          <w:color w:val="000000"/>
          <w:sz w:val="30"/>
          <w:szCs w:val="30"/>
        </w:rPr>
        <w:t>联品牌</w:t>
      </w:r>
      <w:proofErr w:type="gramEnd"/>
      <w:r w:rsidRPr="00D77405">
        <w:rPr>
          <w:rFonts w:ascii="仿宋" w:eastAsia="仿宋" w:hAnsi="仿宋" w:cs="Arial"/>
          <w:color w:val="000000"/>
          <w:sz w:val="30"/>
          <w:szCs w:val="30"/>
        </w:rPr>
        <w:t>建设成为具有全球影响力的国际主要银行卡品牌，实现网络全球化、品牌国际化的发展愿景。</w:t>
      </w:r>
    </w:p>
    <w:p w:rsidR="00D77405" w:rsidRPr="00D77405" w:rsidRDefault="00D77405">
      <w:pPr>
        <w:rPr>
          <w:rFonts w:ascii="仿宋" w:eastAsia="仿宋" w:hAnsi="仿宋"/>
          <w:sz w:val="30"/>
          <w:szCs w:val="30"/>
        </w:rPr>
      </w:pPr>
    </w:p>
    <w:p w:rsidR="00D77405" w:rsidRPr="00D77405" w:rsidRDefault="003323D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noProof/>
          <w:sz w:val="30"/>
          <w:szCs w:val="30"/>
        </w:rPr>
        <w:lastRenderedPageBreak/>
        <w:drawing>
          <wp:inline distT="0" distB="0" distL="0" distR="0">
            <wp:extent cx="2095500" cy="53149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ujin-pic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noProof/>
          <w:sz w:val="30"/>
          <w:szCs w:val="30"/>
        </w:rPr>
        <w:drawing>
          <wp:inline distT="0" distB="0" distL="0" distR="0">
            <wp:extent cx="2286000" cy="53149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ujin-pic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3D2" w:rsidRDefault="005366E0" w:rsidP="003323D2">
      <w:pPr>
        <w:widowControl/>
        <w:spacing w:line="300" w:lineRule="atLeast"/>
        <w:jc w:val="left"/>
        <w:rPr>
          <w:rFonts w:ascii="仿宋" w:eastAsia="仿宋" w:hAnsi="仿宋"/>
          <w:sz w:val="30"/>
          <w:szCs w:val="30"/>
        </w:rPr>
      </w:pPr>
      <w:r w:rsidRPr="00E706DE">
        <w:rPr>
          <w:rFonts w:ascii="黑体" w:eastAsia="黑体" w:hAnsi="黑体" w:hint="eastAsia"/>
          <w:b/>
          <w:color w:val="FF0000"/>
          <w:sz w:val="44"/>
          <w:szCs w:val="44"/>
        </w:rPr>
        <w:t>重要提示：</w:t>
      </w:r>
      <w:r>
        <w:rPr>
          <w:rFonts w:ascii="仿宋" w:eastAsia="仿宋" w:hAnsi="仿宋" w:hint="eastAsia"/>
          <w:sz w:val="30"/>
          <w:szCs w:val="30"/>
        </w:rPr>
        <w:t>通过银星计划实习审查的毕业生，可以</w:t>
      </w:r>
      <w:r w:rsidRPr="00E706DE">
        <w:rPr>
          <w:rFonts w:ascii="黑体" w:eastAsia="黑体" w:hAnsi="黑体" w:hint="eastAsia"/>
          <w:b/>
          <w:color w:val="FF0000"/>
          <w:sz w:val="44"/>
          <w:szCs w:val="44"/>
        </w:rPr>
        <w:t>直接</w:t>
      </w:r>
      <w:r>
        <w:rPr>
          <w:rFonts w:ascii="仿宋" w:eastAsia="仿宋" w:hAnsi="仿宋" w:hint="eastAsia"/>
          <w:sz w:val="30"/>
          <w:szCs w:val="30"/>
        </w:rPr>
        <w:t>与</w:t>
      </w:r>
      <w:r w:rsidRPr="00E706DE">
        <w:rPr>
          <w:rFonts w:ascii="黑体" w:eastAsia="黑体" w:hAnsi="黑体" w:hint="eastAsia"/>
          <w:b/>
          <w:color w:val="FF0000"/>
          <w:sz w:val="44"/>
          <w:szCs w:val="44"/>
        </w:rPr>
        <w:t>中国银</w:t>
      </w:r>
      <w:proofErr w:type="gramStart"/>
      <w:r w:rsidRPr="00E706DE">
        <w:rPr>
          <w:rFonts w:ascii="黑体" w:eastAsia="黑体" w:hAnsi="黑体" w:hint="eastAsia"/>
          <w:b/>
          <w:color w:val="FF0000"/>
          <w:sz w:val="44"/>
          <w:szCs w:val="44"/>
        </w:rPr>
        <w:t>联</w:t>
      </w:r>
      <w:r>
        <w:rPr>
          <w:rFonts w:ascii="仿宋" w:eastAsia="仿宋" w:hAnsi="仿宋" w:hint="eastAsia"/>
          <w:sz w:val="30"/>
          <w:szCs w:val="30"/>
        </w:rPr>
        <w:t>签署三方就业</w:t>
      </w:r>
      <w:proofErr w:type="gramEnd"/>
      <w:r>
        <w:rPr>
          <w:rFonts w:ascii="仿宋" w:eastAsia="仿宋" w:hAnsi="仿宋" w:hint="eastAsia"/>
          <w:sz w:val="30"/>
          <w:szCs w:val="30"/>
        </w:rPr>
        <w:t>协议，</w:t>
      </w:r>
      <w:r>
        <w:rPr>
          <w:rFonts w:ascii="仿宋" w:eastAsia="仿宋" w:hAnsi="仿宋" w:hint="eastAsia"/>
          <w:b/>
          <w:sz w:val="30"/>
          <w:szCs w:val="30"/>
        </w:rPr>
        <w:t>无需</w:t>
      </w:r>
      <w:r>
        <w:rPr>
          <w:rFonts w:ascii="仿宋" w:eastAsia="仿宋" w:hAnsi="仿宋" w:hint="eastAsia"/>
          <w:sz w:val="30"/>
          <w:szCs w:val="30"/>
        </w:rPr>
        <w:t>再参加2016年秋季校园招聘。</w:t>
      </w:r>
    </w:p>
    <w:p w:rsidR="005366E0" w:rsidRDefault="005366E0" w:rsidP="003323D2">
      <w:pPr>
        <w:widowControl/>
        <w:spacing w:line="300" w:lineRule="atLeast"/>
        <w:jc w:val="left"/>
        <w:rPr>
          <w:rFonts w:ascii="仿宋" w:eastAsia="仿宋" w:hAnsi="仿宋"/>
          <w:sz w:val="30"/>
          <w:szCs w:val="30"/>
        </w:rPr>
      </w:pPr>
    </w:p>
    <w:p w:rsidR="003323D2" w:rsidRPr="003323D2" w:rsidRDefault="003323D2" w:rsidP="003323D2">
      <w:pPr>
        <w:widowControl/>
        <w:spacing w:line="30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5366E0">
        <w:rPr>
          <w:rFonts w:ascii="仿宋" w:eastAsia="仿宋" w:hAnsi="仿宋" w:hint="eastAsia"/>
          <w:b/>
          <w:sz w:val="30"/>
          <w:szCs w:val="30"/>
        </w:rPr>
        <w:t>黑龙江分公司招聘职位</w:t>
      </w:r>
      <w:r w:rsidR="005366E0">
        <w:rPr>
          <w:rFonts w:ascii="仿宋" w:eastAsia="仿宋" w:hAnsi="仿宋" w:hint="eastAsia"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</w:rPr>
        <w:t>市场营销岗</w:t>
      </w:r>
    </w:p>
    <w:p w:rsidR="005366E0" w:rsidRPr="005366E0" w:rsidRDefault="005366E0" w:rsidP="003323D2">
      <w:pPr>
        <w:widowControl/>
        <w:spacing w:line="300" w:lineRule="atLeast"/>
        <w:jc w:val="left"/>
        <w:rPr>
          <w:rFonts w:ascii="仿宋" w:eastAsia="仿宋" w:hAnsi="仿宋"/>
          <w:b/>
          <w:sz w:val="30"/>
          <w:szCs w:val="30"/>
        </w:rPr>
      </w:pPr>
      <w:r w:rsidRPr="005366E0">
        <w:rPr>
          <w:rFonts w:ascii="仿宋" w:eastAsia="仿宋" w:hAnsi="仿宋" w:hint="eastAsia"/>
          <w:b/>
          <w:sz w:val="30"/>
          <w:szCs w:val="30"/>
        </w:rPr>
        <w:t>职位要求：</w:t>
      </w:r>
    </w:p>
    <w:p w:rsidR="003323D2" w:rsidRPr="003323D2" w:rsidRDefault="003323D2" w:rsidP="005366E0">
      <w:pPr>
        <w:widowControl/>
        <w:spacing w:line="300" w:lineRule="atLeas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3323D2">
        <w:rPr>
          <w:rFonts w:ascii="仿宋" w:eastAsia="仿宋" w:hAnsi="仿宋"/>
          <w:sz w:val="30"/>
          <w:szCs w:val="30"/>
        </w:rPr>
        <w:t>1</w:t>
      </w:r>
      <w:r w:rsidR="005366E0">
        <w:rPr>
          <w:rFonts w:ascii="仿宋" w:eastAsia="仿宋" w:hAnsi="仿宋" w:hint="eastAsia"/>
          <w:sz w:val="30"/>
          <w:szCs w:val="30"/>
        </w:rPr>
        <w:t>.</w:t>
      </w:r>
      <w:r w:rsidRPr="003323D2">
        <w:rPr>
          <w:rFonts w:ascii="仿宋" w:eastAsia="仿宋" w:hAnsi="仿宋"/>
          <w:sz w:val="30"/>
          <w:szCs w:val="30"/>
        </w:rPr>
        <w:t>学历：</w:t>
      </w:r>
      <w:r w:rsidR="000C0FA3" w:rsidRPr="00E706DE">
        <w:rPr>
          <w:rFonts w:ascii="黑体" w:eastAsia="黑体" w:hAnsi="黑体" w:hint="eastAsia"/>
          <w:b/>
          <w:color w:val="FF0000"/>
          <w:sz w:val="48"/>
          <w:szCs w:val="44"/>
        </w:rPr>
        <w:t>2017年应届</w:t>
      </w:r>
      <w:r w:rsidR="000C0FA3">
        <w:rPr>
          <w:rFonts w:ascii="仿宋" w:eastAsia="仿宋" w:hAnsi="仿宋" w:hint="eastAsia"/>
          <w:sz w:val="30"/>
          <w:szCs w:val="30"/>
        </w:rPr>
        <w:t>毕业的</w:t>
      </w:r>
      <w:r w:rsidRPr="003323D2">
        <w:rPr>
          <w:rFonts w:ascii="仿宋" w:eastAsia="仿宋" w:hAnsi="仿宋"/>
          <w:sz w:val="30"/>
          <w:szCs w:val="30"/>
        </w:rPr>
        <w:t>全日制大学本科及以上</w:t>
      </w:r>
      <w:r w:rsidR="000C0FA3">
        <w:rPr>
          <w:rFonts w:ascii="仿宋" w:eastAsia="仿宋" w:hAnsi="仿宋" w:hint="eastAsia"/>
          <w:sz w:val="30"/>
          <w:szCs w:val="30"/>
        </w:rPr>
        <w:t>毕业生</w:t>
      </w:r>
      <w:r w:rsidR="005366E0" w:rsidRPr="005366E0">
        <w:rPr>
          <w:rFonts w:ascii="仿宋" w:eastAsia="仿宋" w:hAnsi="仿宋" w:hint="eastAsia"/>
          <w:sz w:val="30"/>
          <w:szCs w:val="30"/>
        </w:rPr>
        <w:t>，硕士研究生优先</w:t>
      </w:r>
      <w:r w:rsidRPr="003323D2">
        <w:rPr>
          <w:rFonts w:ascii="仿宋" w:eastAsia="仿宋" w:hAnsi="仿宋"/>
          <w:sz w:val="30"/>
          <w:szCs w:val="30"/>
        </w:rPr>
        <w:t xml:space="preserve">； </w:t>
      </w:r>
    </w:p>
    <w:p w:rsidR="003323D2" w:rsidRPr="003323D2" w:rsidRDefault="003323D2" w:rsidP="005366E0">
      <w:pPr>
        <w:widowControl/>
        <w:spacing w:line="300" w:lineRule="atLeas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3323D2">
        <w:rPr>
          <w:rFonts w:ascii="仿宋" w:eastAsia="仿宋" w:hAnsi="仿宋"/>
          <w:sz w:val="30"/>
          <w:szCs w:val="30"/>
        </w:rPr>
        <w:lastRenderedPageBreak/>
        <w:t>2</w:t>
      </w:r>
      <w:r w:rsidR="005366E0">
        <w:rPr>
          <w:rFonts w:ascii="仿宋" w:eastAsia="仿宋" w:hAnsi="仿宋" w:hint="eastAsia"/>
          <w:sz w:val="30"/>
          <w:szCs w:val="30"/>
        </w:rPr>
        <w:t>.</w:t>
      </w:r>
      <w:r w:rsidRPr="003323D2">
        <w:rPr>
          <w:rFonts w:ascii="仿宋" w:eastAsia="仿宋" w:hAnsi="仿宋"/>
          <w:sz w:val="30"/>
          <w:szCs w:val="30"/>
        </w:rPr>
        <w:t>专业：经济管理、</w:t>
      </w:r>
      <w:r w:rsidR="005366E0">
        <w:rPr>
          <w:rFonts w:ascii="仿宋" w:eastAsia="仿宋" w:hAnsi="仿宋" w:hint="eastAsia"/>
          <w:sz w:val="30"/>
          <w:szCs w:val="30"/>
        </w:rPr>
        <w:t>金融学、</w:t>
      </w:r>
      <w:r w:rsidRPr="003323D2">
        <w:rPr>
          <w:rFonts w:ascii="仿宋" w:eastAsia="仿宋" w:hAnsi="仿宋"/>
          <w:sz w:val="30"/>
          <w:szCs w:val="30"/>
        </w:rPr>
        <w:t>市场营销、电子商务等相关专业；</w:t>
      </w:r>
      <w:r w:rsidR="00226A8D">
        <w:rPr>
          <w:rFonts w:ascii="仿宋" w:eastAsia="仿宋" w:hAnsi="仿宋" w:hint="eastAsia"/>
          <w:sz w:val="30"/>
          <w:szCs w:val="30"/>
        </w:rPr>
        <w:t>211和985院校毕业生优先；</w:t>
      </w:r>
      <w:r w:rsidRPr="003323D2">
        <w:rPr>
          <w:rFonts w:ascii="仿宋" w:eastAsia="仿宋" w:hAnsi="仿宋"/>
          <w:sz w:val="30"/>
          <w:szCs w:val="30"/>
        </w:rPr>
        <w:t xml:space="preserve"> </w:t>
      </w:r>
    </w:p>
    <w:p w:rsidR="003323D2" w:rsidRPr="003323D2" w:rsidRDefault="003323D2" w:rsidP="005366E0">
      <w:pPr>
        <w:widowControl/>
        <w:spacing w:line="300" w:lineRule="atLeas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3323D2">
        <w:rPr>
          <w:rFonts w:ascii="仿宋" w:eastAsia="仿宋" w:hAnsi="仿宋"/>
          <w:sz w:val="30"/>
          <w:szCs w:val="30"/>
        </w:rPr>
        <w:t>3</w:t>
      </w:r>
      <w:r w:rsidR="005366E0">
        <w:rPr>
          <w:rFonts w:ascii="仿宋" w:eastAsia="仿宋" w:hAnsi="仿宋" w:hint="eastAsia"/>
          <w:sz w:val="30"/>
          <w:szCs w:val="30"/>
        </w:rPr>
        <w:t>.</w:t>
      </w:r>
      <w:r w:rsidRPr="003323D2">
        <w:rPr>
          <w:rFonts w:ascii="仿宋" w:eastAsia="仿宋" w:hAnsi="仿宋"/>
          <w:sz w:val="30"/>
          <w:szCs w:val="30"/>
        </w:rPr>
        <w:t xml:space="preserve">具有市场营销实践经验者优先； </w:t>
      </w:r>
    </w:p>
    <w:p w:rsidR="003323D2" w:rsidRPr="003323D2" w:rsidRDefault="003323D2" w:rsidP="005366E0">
      <w:pPr>
        <w:widowControl/>
        <w:spacing w:line="300" w:lineRule="atLeas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3323D2">
        <w:rPr>
          <w:rFonts w:ascii="仿宋" w:eastAsia="仿宋" w:hAnsi="仿宋"/>
          <w:sz w:val="30"/>
          <w:szCs w:val="30"/>
        </w:rPr>
        <w:t>4</w:t>
      </w:r>
      <w:r w:rsidR="005366E0">
        <w:rPr>
          <w:rFonts w:ascii="仿宋" w:eastAsia="仿宋" w:hAnsi="仿宋" w:hint="eastAsia"/>
          <w:sz w:val="30"/>
          <w:szCs w:val="30"/>
        </w:rPr>
        <w:t>.</w:t>
      </w:r>
      <w:r w:rsidRPr="003323D2">
        <w:rPr>
          <w:rFonts w:ascii="仿宋" w:eastAsia="仿宋" w:hAnsi="仿宋"/>
          <w:sz w:val="30"/>
          <w:szCs w:val="30"/>
        </w:rPr>
        <w:t xml:space="preserve">通晓营销等相关知识； </w:t>
      </w:r>
    </w:p>
    <w:p w:rsidR="003323D2" w:rsidRPr="003323D2" w:rsidRDefault="003323D2" w:rsidP="005366E0">
      <w:pPr>
        <w:widowControl/>
        <w:spacing w:line="300" w:lineRule="atLeas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3323D2">
        <w:rPr>
          <w:rFonts w:ascii="仿宋" w:eastAsia="仿宋" w:hAnsi="仿宋"/>
          <w:sz w:val="30"/>
          <w:szCs w:val="30"/>
        </w:rPr>
        <w:t>5</w:t>
      </w:r>
      <w:r w:rsidR="005366E0">
        <w:rPr>
          <w:rFonts w:ascii="仿宋" w:eastAsia="仿宋" w:hAnsi="仿宋" w:hint="eastAsia"/>
          <w:sz w:val="30"/>
          <w:szCs w:val="30"/>
        </w:rPr>
        <w:t>.</w:t>
      </w:r>
      <w:r w:rsidRPr="003323D2">
        <w:rPr>
          <w:rFonts w:ascii="仿宋" w:eastAsia="仿宋" w:hAnsi="仿宋"/>
          <w:sz w:val="30"/>
          <w:szCs w:val="30"/>
        </w:rPr>
        <w:t xml:space="preserve">具有较高的沟通能力； </w:t>
      </w:r>
    </w:p>
    <w:p w:rsidR="005366E0" w:rsidRDefault="003323D2" w:rsidP="005366E0">
      <w:pPr>
        <w:widowControl/>
        <w:spacing w:line="300" w:lineRule="atLeas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3323D2">
        <w:rPr>
          <w:rFonts w:ascii="仿宋" w:eastAsia="仿宋" w:hAnsi="仿宋"/>
          <w:sz w:val="30"/>
          <w:szCs w:val="30"/>
        </w:rPr>
        <w:t>6</w:t>
      </w:r>
      <w:r w:rsidR="005366E0">
        <w:rPr>
          <w:rFonts w:ascii="仿宋" w:eastAsia="仿宋" w:hAnsi="仿宋" w:hint="eastAsia"/>
          <w:sz w:val="30"/>
          <w:szCs w:val="30"/>
        </w:rPr>
        <w:t>.</w:t>
      </w:r>
      <w:r w:rsidRPr="003323D2">
        <w:rPr>
          <w:rFonts w:ascii="仿宋" w:eastAsia="仿宋" w:hAnsi="仿宋"/>
          <w:sz w:val="30"/>
          <w:szCs w:val="30"/>
        </w:rPr>
        <w:t>勤于思考，乐于学习，工作吃苦耐劳、认真细致，待人热情、亲和力强。</w:t>
      </w:r>
    </w:p>
    <w:p w:rsidR="003323D2" w:rsidRPr="005366E0" w:rsidRDefault="005366E0" w:rsidP="005366E0">
      <w:pPr>
        <w:widowControl/>
        <w:spacing w:line="300" w:lineRule="atLeast"/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 w:rsidRPr="005366E0">
        <w:rPr>
          <w:rFonts w:ascii="仿宋" w:eastAsia="仿宋" w:hAnsi="仿宋"/>
          <w:b/>
          <w:sz w:val="30"/>
          <w:szCs w:val="30"/>
        </w:rPr>
        <w:t>职位职责：</w:t>
      </w:r>
    </w:p>
    <w:p w:rsidR="005366E0" w:rsidRPr="005366E0" w:rsidRDefault="005366E0" w:rsidP="005366E0">
      <w:pPr>
        <w:widowControl/>
        <w:spacing w:line="300" w:lineRule="atLeas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5366E0">
        <w:rPr>
          <w:rFonts w:ascii="仿宋" w:eastAsia="仿宋" w:hAnsi="仿宋"/>
          <w:sz w:val="30"/>
          <w:szCs w:val="30"/>
        </w:rPr>
        <w:t>1</w:t>
      </w:r>
      <w:r w:rsidRPr="005366E0">
        <w:rPr>
          <w:rFonts w:ascii="仿宋" w:eastAsia="仿宋" w:hAnsi="仿宋" w:hint="eastAsia"/>
          <w:sz w:val="30"/>
          <w:szCs w:val="30"/>
        </w:rPr>
        <w:t>.</w:t>
      </w:r>
      <w:r w:rsidRPr="005366E0">
        <w:rPr>
          <w:rFonts w:ascii="仿宋" w:eastAsia="仿宋" w:hAnsi="仿宋"/>
          <w:sz w:val="30"/>
          <w:szCs w:val="30"/>
        </w:rPr>
        <w:t xml:space="preserve">负责与各成员机构、收单机构和专业化服务机构的沟通与合作，以保证和维护受理市场各参与方的合法权益； </w:t>
      </w:r>
    </w:p>
    <w:p w:rsidR="005366E0" w:rsidRPr="005366E0" w:rsidRDefault="005366E0" w:rsidP="005366E0">
      <w:pPr>
        <w:widowControl/>
        <w:spacing w:line="300" w:lineRule="atLeas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5366E0">
        <w:rPr>
          <w:rFonts w:ascii="仿宋" w:eastAsia="仿宋" w:hAnsi="仿宋"/>
          <w:sz w:val="30"/>
          <w:szCs w:val="30"/>
        </w:rPr>
        <w:t>2</w:t>
      </w:r>
      <w:r w:rsidRPr="005366E0">
        <w:rPr>
          <w:rFonts w:ascii="仿宋" w:eastAsia="仿宋" w:hAnsi="仿宋" w:hint="eastAsia"/>
          <w:sz w:val="30"/>
          <w:szCs w:val="30"/>
        </w:rPr>
        <w:t>.</w:t>
      </w:r>
      <w:r w:rsidRPr="005366E0">
        <w:rPr>
          <w:rFonts w:ascii="仿宋" w:eastAsia="仿宋" w:hAnsi="仿宋"/>
          <w:sz w:val="30"/>
          <w:szCs w:val="30"/>
        </w:rPr>
        <w:t xml:space="preserve">根据分公司整体营销规划，配合制定受理市场营销方案并组织实施，以保证营销活动有序开展； </w:t>
      </w:r>
    </w:p>
    <w:p w:rsidR="005366E0" w:rsidRPr="005366E0" w:rsidRDefault="005366E0" w:rsidP="005366E0">
      <w:pPr>
        <w:widowControl/>
        <w:spacing w:line="300" w:lineRule="atLeas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5366E0">
        <w:rPr>
          <w:rFonts w:ascii="仿宋" w:eastAsia="仿宋" w:hAnsi="仿宋"/>
          <w:sz w:val="30"/>
          <w:szCs w:val="30"/>
        </w:rPr>
        <w:t>3</w:t>
      </w:r>
      <w:r w:rsidRPr="005366E0">
        <w:rPr>
          <w:rFonts w:ascii="仿宋" w:eastAsia="仿宋" w:hAnsi="仿宋" w:hint="eastAsia"/>
          <w:sz w:val="30"/>
          <w:szCs w:val="30"/>
        </w:rPr>
        <w:t>.</w:t>
      </w:r>
      <w:r w:rsidRPr="005366E0">
        <w:rPr>
          <w:rFonts w:ascii="仿宋" w:eastAsia="仿宋" w:hAnsi="仿宋"/>
          <w:sz w:val="30"/>
          <w:szCs w:val="30"/>
        </w:rPr>
        <w:t xml:space="preserve">制定培训计划，负责组织对商户、成员机构进行市场拓展、业务操作等方面开展培训工作，以保证各项业务的顺利开展； </w:t>
      </w:r>
    </w:p>
    <w:p w:rsidR="005366E0" w:rsidRPr="005366E0" w:rsidRDefault="005366E0" w:rsidP="005366E0">
      <w:pPr>
        <w:widowControl/>
        <w:spacing w:line="300" w:lineRule="atLeas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5366E0">
        <w:rPr>
          <w:rFonts w:ascii="仿宋" w:eastAsia="仿宋" w:hAnsi="仿宋"/>
          <w:sz w:val="30"/>
          <w:szCs w:val="30"/>
        </w:rPr>
        <w:t>4</w:t>
      </w:r>
      <w:r w:rsidRPr="005366E0">
        <w:rPr>
          <w:rFonts w:ascii="仿宋" w:eastAsia="仿宋" w:hAnsi="仿宋" w:hint="eastAsia"/>
          <w:sz w:val="30"/>
          <w:szCs w:val="30"/>
        </w:rPr>
        <w:t>.</w:t>
      </w:r>
      <w:r w:rsidRPr="005366E0">
        <w:rPr>
          <w:rFonts w:ascii="仿宋" w:eastAsia="仿宋" w:hAnsi="仿宋"/>
          <w:sz w:val="30"/>
          <w:szCs w:val="30"/>
        </w:rPr>
        <w:t xml:space="preserve">负责受理并协调解决商户、持卡人、成员机构咨询投诉工作，以保证受理市场健康发展； </w:t>
      </w:r>
    </w:p>
    <w:p w:rsidR="005366E0" w:rsidRPr="005366E0" w:rsidRDefault="005366E0" w:rsidP="005366E0">
      <w:pPr>
        <w:widowControl/>
        <w:spacing w:line="300" w:lineRule="atLeas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5366E0">
        <w:rPr>
          <w:rFonts w:ascii="仿宋" w:eastAsia="仿宋" w:hAnsi="仿宋"/>
          <w:sz w:val="30"/>
          <w:szCs w:val="30"/>
        </w:rPr>
        <w:t>5</w:t>
      </w:r>
      <w:r w:rsidRPr="005366E0">
        <w:rPr>
          <w:rFonts w:ascii="仿宋" w:eastAsia="仿宋" w:hAnsi="仿宋" w:hint="eastAsia"/>
          <w:sz w:val="30"/>
          <w:szCs w:val="30"/>
        </w:rPr>
        <w:t>.</w:t>
      </w:r>
      <w:r w:rsidRPr="005366E0">
        <w:rPr>
          <w:rFonts w:ascii="仿宋" w:eastAsia="仿宋" w:hAnsi="仿宋"/>
          <w:sz w:val="30"/>
          <w:szCs w:val="30"/>
        </w:rPr>
        <w:t xml:space="preserve">负责受理市场和持卡人服务信息的收集、调研和分析工作，为分公司决策提供依据。 </w:t>
      </w:r>
    </w:p>
    <w:p w:rsidR="005366E0" w:rsidRPr="005366E0" w:rsidRDefault="005366E0" w:rsidP="005366E0">
      <w:pPr>
        <w:ind w:firstLineChars="150" w:firstLine="452"/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</w:pPr>
      <w:r w:rsidRPr="005366E0">
        <w:rPr>
          <w:rFonts w:ascii="仿宋" w:eastAsia="仿宋" w:hAnsi="仿宋"/>
          <w:b/>
          <w:sz w:val="30"/>
          <w:szCs w:val="30"/>
        </w:rPr>
        <w:t>工作地点：哈尔滨。</w:t>
      </w:r>
      <w:r w:rsidRPr="005366E0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 </w:t>
      </w:r>
    </w:p>
    <w:p w:rsidR="005366E0" w:rsidRPr="003323D2" w:rsidRDefault="005366E0" w:rsidP="005366E0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有意去其他城市发展的毕业生也可以按照以下流程选择其他城市，浏览中国银联总公司和其他分公司的招聘职位。</w:t>
      </w:r>
    </w:p>
    <w:p w:rsidR="003323D2" w:rsidRPr="003323D2" w:rsidRDefault="003323D2">
      <w:pPr>
        <w:rPr>
          <w:rFonts w:ascii="仿宋" w:eastAsia="仿宋" w:hAnsi="仿宋"/>
          <w:sz w:val="30"/>
          <w:szCs w:val="30"/>
        </w:rPr>
      </w:pPr>
    </w:p>
    <w:p w:rsidR="002500FB" w:rsidRDefault="002500FB" w:rsidP="005366E0">
      <w:pPr>
        <w:ind w:firstLineChars="200" w:firstLine="602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报名时间：即日起至2016年5月12日</w:t>
      </w:r>
      <w:proofErr w:type="gramStart"/>
      <w:r>
        <w:rPr>
          <w:rFonts w:ascii="仿宋" w:eastAsia="仿宋" w:hAnsi="仿宋" w:hint="eastAsia"/>
          <w:b/>
          <w:sz w:val="30"/>
          <w:szCs w:val="30"/>
        </w:rPr>
        <w:t>止</w:t>
      </w:r>
      <w:proofErr w:type="gramEnd"/>
    </w:p>
    <w:p w:rsidR="002500FB" w:rsidRPr="002500FB" w:rsidRDefault="002500FB" w:rsidP="005366E0">
      <w:pPr>
        <w:ind w:firstLineChars="200" w:firstLine="602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网络笔试时间:2016年5月13日</w:t>
      </w:r>
    </w:p>
    <w:p w:rsidR="003B2EB0" w:rsidRDefault="003323D2" w:rsidP="005366E0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3323D2">
        <w:rPr>
          <w:rFonts w:ascii="仿宋" w:eastAsia="仿宋" w:hAnsi="仿宋" w:hint="eastAsia"/>
          <w:b/>
          <w:sz w:val="30"/>
          <w:szCs w:val="30"/>
        </w:rPr>
        <w:t>报名流程：</w:t>
      </w:r>
      <w:r w:rsidR="00D77405" w:rsidRPr="00D77405">
        <w:rPr>
          <w:rFonts w:ascii="仿宋" w:eastAsia="仿宋" w:hAnsi="仿宋" w:hint="eastAsia"/>
          <w:sz w:val="30"/>
          <w:szCs w:val="30"/>
        </w:rPr>
        <w:t>登陆中国银联官方网站（</w:t>
      </w:r>
      <w:hyperlink r:id="rId10" w:history="1">
        <w:r w:rsidR="00D77405" w:rsidRPr="00D77405">
          <w:rPr>
            <w:rStyle w:val="a3"/>
            <w:rFonts w:ascii="仿宋" w:eastAsia="仿宋" w:hAnsi="仿宋" w:hint="eastAsia"/>
            <w:sz w:val="30"/>
            <w:szCs w:val="30"/>
          </w:rPr>
          <w:t>www.unionpay.com）-最下方“诚聘英才”--银星计划实习生招聘--立即申请--分公司--黑龙江分公司--点击展开职位详情--立即申请</w:t>
        </w:r>
      </w:hyperlink>
      <w:r w:rsidR="00D77405" w:rsidRPr="00D77405">
        <w:rPr>
          <w:rFonts w:ascii="仿宋" w:eastAsia="仿宋" w:hAnsi="仿宋" w:hint="eastAsia"/>
          <w:sz w:val="30"/>
          <w:szCs w:val="30"/>
        </w:rPr>
        <w:t xml:space="preserve"> 按照提示输入相关信息即可。</w:t>
      </w:r>
      <w:bookmarkStart w:id="0" w:name="_GoBack"/>
      <w:bookmarkEnd w:id="0"/>
    </w:p>
    <w:p w:rsidR="00AC33AD" w:rsidRDefault="00AC33AD" w:rsidP="00AC33AD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AC33AD" w:rsidRDefault="00AC33AD" w:rsidP="00AC33AD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3323D2" w:rsidRPr="00D77405" w:rsidRDefault="003323D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noProof/>
          <w:sz w:val="30"/>
          <w:szCs w:val="30"/>
        </w:rPr>
        <w:drawing>
          <wp:inline distT="0" distB="0" distL="0" distR="0">
            <wp:extent cx="4514850" cy="45148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weim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2677" cy="451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23D2" w:rsidRPr="00D77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C6" w:rsidRDefault="00B072C6" w:rsidP="002500FB">
      <w:r>
        <w:separator/>
      </w:r>
    </w:p>
  </w:endnote>
  <w:endnote w:type="continuationSeparator" w:id="0">
    <w:p w:rsidR="00B072C6" w:rsidRDefault="00B072C6" w:rsidP="0025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C6" w:rsidRDefault="00B072C6" w:rsidP="002500FB">
      <w:r>
        <w:separator/>
      </w:r>
    </w:p>
  </w:footnote>
  <w:footnote w:type="continuationSeparator" w:id="0">
    <w:p w:rsidR="00B072C6" w:rsidRDefault="00B072C6" w:rsidP="00250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9C1"/>
    <w:multiLevelType w:val="multilevel"/>
    <w:tmpl w:val="ADA8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51B30"/>
    <w:multiLevelType w:val="multilevel"/>
    <w:tmpl w:val="624C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8C"/>
    <w:rsid w:val="000C0FA3"/>
    <w:rsid w:val="000D0C8C"/>
    <w:rsid w:val="001E6E33"/>
    <w:rsid w:val="00226A8D"/>
    <w:rsid w:val="002500FB"/>
    <w:rsid w:val="003323D2"/>
    <w:rsid w:val="003B1A6E"/>
    <w:rsid w:val="003B2EB0"/>
    <w:rsid w:val="004277CD"/>
    <w:rsid w:val="005366E0"/>
    <w:rsid w:val="00AC33AD"/>
    <w:rsid w:val="00B072C6"/>
    <w:rsid w:val="00D77405"/>
    <w:rsid w:val="00E7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40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774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323D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323D2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50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500F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500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500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40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774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323D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323D2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50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500F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500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500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unionpay.com&#65289;-&#26368;&#19979;&#26041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孟灵通</dc:creator>
  <cp:keywords/>
  <dc:description/>
  <cp:lastModifiedBy>孟灵通</cp:lastModifiedBy>
  <cp:revision>10</cp:revision>
  <dcterms:created xsi:type="dcterms:W3CDTF">2016-05-05T00:21:00Z</dcterms:created>
  <dcterms:modified xsi:type="dcterms:W3CDTF">2016-05-05T00:47:00Z</dcterms:modified>
</cp:coreProperties>
</file>