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/>
        <w:jc w:val="left"/>
        <w:rPr>
          <w:rFonts w:hint="eastAsia"/>
          <w:kern w:val="0"/>
        </w:rPr>
      </w:pPr>
      <w:r>
        <w:rPr>
          <w:rFonts w:hint="eastAsia" w:ascii="Verdana" w:hAnsi="Verdana" w:cs="宋体"/>
          <w:b/>
          <w:kern w:val="0"/>
          <w:sz w:val="30"/>
          <w:szCs w:val="30"/>
          <w:lang w:eastAsia="zh-CN"/>
        </w:rPr>
        <w:t>附件</w:t>
      </w:r>
      <w:bookmarkStart w:id="0" w:name="_GoBack"/>
      <w:bookmarkEnd w:id="0"/>
      <w:r>
        <w:rPr>
          <w:rFonts w:hint="eastAsia" w:ascii="Verdana" w:hAnsi="Verdana" w:cs="宋体"/>
          <w:b/>
          <w:kern w:val="0"/>
          <w:sz w:val="30"/>
          <w:szCs w:val="30"/>
        </w:rPr>
        <w:t>：</w:t>
      </w:r>
    </w:p>
    <w:p>
      <w:pPr>
        <w:jc w:val="center"/>
        <w:rPr>
          <w:lang w:val="en-US"/>
        </w:rPr>
      </w:pPr>
      <w:r>
        <w:rPr>
          <w:rFonts w:hint="eastAsia" w:ascii="黑体" w:hAnsi="宋体" w:eastAsia="黑体"/>
          <w:sz w:val="52"/>
          <w:szCs w:val="52"/>
        </w:rPr>
        <w:t>第</w:t>
      </w:r>
      <w:r>
        <w:rPr>
          <w:rFonts w:hint="eastAsia" w:ascii="黑体" w:hAnsi="宋体" w:eastAsia="黑体"/>
          <w:sz w:val="52"/>
          <w:szCs w:val="52"/>
          <w:lang w:eastAsia="zh-CN"/>
        </w:rPr>
        <w:t>六</w:t>
      </w:r>
      <w:r>
        <w:rPr>
          <w:rFonts w:hint="eastAsia" w:ascii="黑体" w:hAnsi="宋体" w:eastAsia="黑体"/>
          <w:sz w:val="52"/>
          <w:szCs w:val="52"/>
        </w:rPr>
        <w:t>届研究生辩论赛</w:t>
      </w:r>
      <w:r>
        <w:rPr>
          <w:rFonts w:hint="eastAsia" w:ascii="黑体" w:hAnsi="宋体" w:eastAsia="黑体"/>
          <w:sz w:val="52"/>
          <w:szCs w:val="52"/>
          <w:lang w:eastAsia="zh-CN"/>
        </w:rPr>
        <w:t>报名表</w:t>
      </w:r>
    </w:p>
    <w:tbl>
      <w:tblPr>
        <w:tblStyle w:val="8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44"/>
        <w:gridCol w:w="1044"/>
        <w:gridCol w:w="1572"/>
        <w:gridCol w:w="1560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队伍名称：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4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一辩</w:t>
            </w: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二辩</w:t>
            </w: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4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三辩</w:t>
            </w: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4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四辩</w:t>
            </w: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4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注：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eastAsia="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请将队内成员合影照片与该报名表压缩发送至研究生经济学会邮箱：</w:t>
      </w: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fldChar w:fldCharType="begin"/>
      </w: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instrText xml:space="preserve"> HYPERLINK "mailto:yjsjjxh@163.com" </w:instrText>
      </w: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i w:val="0"/>
          <w:iCs w:val="0"/>
          <w:sz w:val="24"/>
          <w:szCs w:val="24"/>
          <w:lang w:val="en-US" w:eastAsia="zh-CN"/>
        </w:rPr>
        <w:t>yjsjjxh@163.com</w:t>
      </w: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eastAsia="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联系人：陆阳</w:t>
      </w: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15663436936</w:t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参赛须知</w:t>
      </w:r>
    </w:p>
    <w:p>
      <w:pPr>
        <w:widowControl/>
        <w:numPr>
          <w:ilvl w:val="0"/>
          <w:numId w:val="2"/>
        </w:numPr>
        <w:spacing w:before="150" w:after="15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bCs/>
          <w:kern w:val="0"/>
          <w:sz w:val="24"/>
          <w:szCs w:val="24"/>
        </w:rPr>
        <w:t>以各院系为单位</w:t>
      </w:r>
      <w:r>
        <w:rPr>
          <w:rFonts w:hint="eastAsia" w:ascii="Verdana" w:hAnsi="Verdana" w:cs="宋体"/>
          <w:kern w:val="0"/>
          <w:sz w:val="24"/>
          <w:szCs w:val="24"/>
        </w:rPr>
        <w:t>进行报名，也可以自由组队。</w:t>
      </w:r>
    </w:p>
    <w:p>
      <w:pPr>
        <w:widowControl/>
        <w:numPr>
          <w:ilvl w:val="0"/>
          <w:numId w:val="2"/>
        </w:numPr>
        <w:spacing w:before="150" w:after="15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参赛各队须有四名辩手。</w:t>
      </w:r>
    </w:p>
    <w:p>
      <w:pPr>
        <w:widowControl/>
        <w:numPr>
          <w:ilvl w:val="0"/>
          <w:numId w:val="2"/>
        </w:numPr>
        <w:spacing w:before="150" w:after="15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参赛辩手必须统一着装参赛。</w:t>
      </w:r>
    </w:p>
    <w:p>
      <w:pPr>
        <w:widowControl/>
        <w:numPr>
          <w:ilvl w:val="0"/>
          <w:numId w:val="2"/>
        </w:numPr>
        <w:spacing w:before="150" w:after="15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参赛辩手不得携带打印资料，只可携带手卡等道具。</w:t>
      </w:r>
    </w:p>
    <w:p>
      <w:pPr>
        <w:widowControl/>
        <w:numPr>
          <w:ilvl w:val="0"/>
          <w:numId w:val="2"/>
        </w:numPr>
        <w:spacing w:before="150" w:after="15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各参赛队领队、队员仔细阅读本次辩论赛方案，熟悉有关赛程安排。</w:t>
      </w:r>
    </w:p>
    <w:p>
      <w:pPr>
        <w:widowControl/>
        <w:spacing w:before="150" w:after="150"/>
        <w:jc w:val="left"/>
        <w:rPr>
          <w:rFonts w:hint="eastAsia"/>
          <w:kern w:val="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0004"/>
    <w:multiLevelType w:val="singleLevel"/>
    <w:tmpl w:val="562B0004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562B005C"/>
    <w:multiLevelType w:val="singleLevel"/>
    <w:tmpl w:val="562B005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A5279"/>
    <w:rsid w:val="561A52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2016-10-17T02:45:00Z</dcterms:created>
  <dc:creator>Administrator</dc:creator>
  <cp:lastModifiedBy>Administrator</cp:lastModifiedBy>
  <dcterms:modified xsi:type="dcterms:W3CDTF">2016-10-17T02:46:35Z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