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1A" w:rsidRDefault="003C305E" w:rsidP="004F794F">
      <w:pPr>
        <w:widowControl/>
        <w:spacing w:before="100" w:beforeAutospacing="1" w:after="100" w:afterAutospacing="1" w:line="360" w:lineRule="atLeast"/>
        <w:jc w:val="center"/>
        <w:rPr>
          <w:rStyle w:val="a6"/>
          <w:rFonts w:ascii="ˎ̥" w:hAnsi="ˎ̥" w:hint="eastAsia"/>
          <w:color w:val="FF0000"/>
          <w:sz w:val="39"/>
          <w:szCs w:val="39"/>
        </w:rPr>
      </w:pPr>
      <w:r>
        <w:rPr>
          <w:rStyle w:val="a6"/>
          <w:rFonts w:ascii="ˎ̥" w:hAnsi="ˎ̥"/>
          <w:color w:val="FF0000"/>
          <w:sz w:val="39"/>
          <w:szCs w:val="39"/>
        </w:rPr>
        <w:t>哈尔滨商业大学</w:t>
      </w:r>
      <w:r>
        <w:rPr>
          <w:rStyle w:val="a6"/>
          <w:rFonts w:ascii="ˎ̥" w:hAnsi="ˎ̥" w:hint="eastAsia"/>
          <w:color w:val="FF0000"/>
          <w:sz w:val="39"/>
          <w:szCs w:val="39"/>
        </w:rPr>
        <w:t>能源与建筑工程学院</w:t>
      </w:r>
      <w:r>
        <w:rPr>
          <w:rStyle w:val="a6"/>
          <w:rFonts w:ascii="ˎ̥" w:hAnsi="ˎ̥"/>
          <w:color w:val="FF0000"/>
          <w:sz w:val="39"/>
          <w:szCs w:val="39"/>
        </w:rPr>
        <w:t>201</w:t>
      </w:r>
      <w:r w:rsidR="002B67C9">
        <w:rPr>
          <w:rStyle w:val="a6"/>
          <w:rFonts w:ascii="ˎ̥" w:hAnsi="ˎ̥" w:hint="eastAsia"/>
          <w:color w:val="FF0000"/>
          <w:sz w:val="39"/>
          <w:szCs w:val="39"/>
        </w:rPr>
        <w:t>8</w:t>
      </w:r>
      <w:r>
        <w:rPr>
          <w:rStyle w:val="a6"/>
          <w:rFonts w:ascii="ˎ̥" w:hAnsi="ˎ̥"/>
          <w:color w:val="FF0000"/>
          <w:sz w:val="39"/>
          <w:szCs w:val="39"/>
        </w:rPr>
        <w:t>年</w:t>
      </w:r>
    </w:p>
    <w:p w:rsidR="004F794F" w:rsidRDefault="003C305E" w:rsidP="004F794F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Style w:val="a6"/>
          <w:rFonts w:ascii="ˎ̥" w:hAnsi="ˎ̥"/>
          <w:color w:val="FF0000"/>
          <w:sz w:val="39"/>
          <w:szCs w:val="39"/>
        </w:rPr>
        <w:t>硕士研究生调剂公告</w:t>
      </w:r>
    </w:p>
    <w:p w:rsidR="003C305E" w:rsidRPr="004F794F" w:rsidRDefault="003C305E" w:rsidP="004F794F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3E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一、 拟接收调剂的学科(专业)/类别(领域) </w:t>
      </w:r>
    </w:p>
    <w:p w:rsidR="003C305E" w:rsidRPr="00D20502" w:rsidRDefault="003C305E" w:rsidP="00D20502">
      <w:pPr>
        <w:widowControl/>
        <w:spacing w:line="40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205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工学：</w:t>
      </w:r>
      <w:r w:rsidRPr="003C30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080705制冷及低温工程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（全日制，学制3年）</w:t>
      </w:r>
    </w:p>
    <w:p w:rsidR="003C305E" w:rsidRPr="00D20502" w:rsidRDefault="003C305E" w:rsidP="00D20502">
      <w:pPr>
        <w:widowControl/>
        <w:spacing w:line="40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205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管理学：</w:t>
      </w:r>
      <w:r w:rsidRPr="003C30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120100管理科学与工程</w:t>
      </w:r>
      <w:r w:rsidR="009351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（全日制，学制3年）</w:t>
      </w:r>
    </w:p>
    <w:p w:rsidR="00935170" w:rsidRDefault="003C305E" w:rsidP="00D20502">
      <w:pPr>
        <w:widowControl/>
        <w:spacing w:line="40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205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专业学位：</w:t>
      </w:r>
      <w:r w:rsidRPr="003C30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085206动力工程（全日制</w:t>
      </w:r>
      <w:r w:rsidR="009351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，学制2年</w:t>
      </w:r>
      <w:r w:rsidR="0041504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；</w:t>
      </w:r>
      <w:r w:rsidRPr="003C30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非全日制</w:t>
      </w:r>
      <w:r w:rsidR="009351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，学制3年</w:t>
      </w:r>
      <w:r w:rsidRPr="003C30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</w:t>
      </w:r>
    </w:p>
    <w:p w:rsidR="003C305E" w:rsidRPr="00653EA2" w:rsidRDefault="00935170" w:rsidP="00653EA2">
      <w:pPr>
        <w:widowControl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653EA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</w:t>
      </w:r>
      <w:r w:rsidR="003C305E" w:rsidRPr="003C305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 </w:t>
      </w:r>
      <w:r w:rsidRPr="00653EA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学费及奖学金政策</w:t>
      </w:r>
    </w:p>
    <w:tbl>
      <w:tblPr>
        <w:tblStyle w:val="aa"/>
        <w:tblW w:w="8985" w:type="dxa"/>
        <w:jc w:val="center"/>
        <w:tblInd w:w="402" w:type="dxa"/>
        <w:tblLayout w:type="fixed"/>
        <w:tblLook w:val="04A0" w:firstRow="1" w:lastRow="0" w:firstColumn="1" w:lastColumn="0" w:noHBand="0" w:noVBand="1"/>
      </w:tblPr>
      <w:tblGrid>
        <w:gridCol w:w="785"/>
        <w:gridCol w:w="829"/>
        <w:gridCol w:w="850"/>
        <w:gridCol w:w="851"/>
        <w:gridCol w:w="708"/>
        <w:gridCol w:w="1276"/>
        <w:gridCol w:w="851"/>
        <w:gridCol w:w="1275"/>
        <w:gridCol w:w="1560"/>
      </w:tblGrid>
      <w:tr w:rsidR="003C305E" w:rsidRPr="00A74029" w:rsidTr="00C60498">
        <w:trPr>
          <w:jc w:val="center"/>
        </w:trPr>
        <w:tc>
          <w:tcPr>
            <w:tcW w:w="785" w:type="dxa"/>
            <w:vMerge w:val="restart"/>
            <w:vAlign w:val="center"/>
          </w:tcPr>
          <w:p w:rsidR="003C305E" w:rsidRPr="00A74029" w:rsidRDefault="003C305E" w:rsidP="00C60498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74029">
              <w:rPr>
                <w:szCs w:val="21"/>
              </w:rPr>
              <w:t>学位类别</w:t>
            </w:r>
          </w:p>
        </w:tc>
        <w:tc>
          <w:tcPr>
            <w:tcW w:w="829" w:type="dxa"/>
            <w:vMerge w:val="restart"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74029">
              <w:rPr>
                <w:szCs w:val="21"/>
              </w:rPr>
              <w:t>国家奖学金</w:t>
            </w:r>
          </w:p>
        </w:tc>
        <w:tc>
          <w:tcPr>
            <w:tcW w:w="3685" w:type="dxa"/>
            <w:gridSpan w:val="4"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74029">
              <w:rPr>
                <w:szCs w:val="21"/>
              </w:rPr>
              <w:t>学校奖学金</w:t>
            </w:r>
          </w:p>
        </w:tc>
        <w:tc>
          <w:tcPr>
            <w:tcW w:w="851" w:type="dxa"/>
            <w:vMerge w:val="restart"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74029">
              <w:rPr>
                <w:szCs w:val="21"/>
              </w:rPr>
              <w:t>国家助学金</w:t>
            </w:r>
          </w:p>
        </w:tc>
        <w:tc>
          <w:tcPr>
            <w:tcW w:w="1275" w:type="dxa"/>
            <w:vMerge w:val="restart"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74029">
              <w:rPr>
                <w:szCs w:val="21"/>
              </w:rPr>
              <w:t>学费</w:t>
            </w:r>
          </w:p>
        </w:tc>
        <w:tc>
          <w:tcPr>
            <w:tcW w:w="1560" w:type="dxa"/>
            <w:vMerge w:val="restart"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74029">
              <w:rPr>
                <w:szCs w:val="21"/>
              </w:rPr>
              <w:t>学制</w:t>
            </w:r>
          </w:p>
        </w:tc>
      </w:tr>
      <w:tr w:rsidR="00935170" w:rsidRPr="00A74029" w:rsidTr="00C60498">
        <w:trPr>
          <w:jc w:val="center"/>
        </w:trPr>
        <w:tc>
          <w:tcPr>
            <w:tcW w:w="785" w:type="dxa"/>
            <w:vMerge/>
            <w:vAlign w:val="center"/>
          </w:tcPr>
          <w:p w:rsidR="003C305E" w:rsidRPr="00A74029" w:rsidRDefault="003C305E" w:rsidP="00C60498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74029">
              <w:rPr>
                <w:szCs w:val="21"/>
              </w:rPr>
              <w:t>学业奖学金</w:t>
            </w:r>
          </w:p>
        </w:tc>
        <w:tc>
          <w:tcPr>
            <w:tcW w:w="1276" w:type="dxa"/>
            <w:vMerge w:val="restart"/>
            <w:vAlign w:val="center"/>
          </w:tcPr>
          <w:p w:rsidR="003C305E" w:rsidRPr="00A74029" w:rsidRDefault="003C305E" w:rsidP="000B3132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A74029">
              <w:rPr>
                <w:szCs w:val="21"/>
              </w:rPr>
              <w:t>科研单项</w:t>
            </w:r>
          </w:p>
          <w:p w:rsidR="003C305E" w:rsidRPr="00A74029" w:rsidRDefault="003C305E" w:rsidP="000B3132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A74029">
              <w:rPr>
                <w:szCs w:val="21"/>
              </w:rPr>
              <w:t>奖学金</w:t>
            </w:r>
          </w:p>
        </w:tc>
        <w:tc>
          <w:tcPr>
            <w:tcW w:w="851" w:type="dxa"/>
            <w:vMerge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rPr>
                <w:szCs w:val="21"/>
              </w:rPr>
            </w:pPr>
          </w:p>
        </w:tc>
      </w:tr>
      <w:tr w:rsidR="00935170" w:rsidRPr="00A74029" w:rsidTr="00C60498">
        <w:trPr>
          <w:trHeight w:val="247"/>
          <w:jc w:val="center"/>
        </w:trPr>
        <w:tc>
          <w:tcPr>
            <w:tcW w:w="785" w:type="dxa"/>
            <w:vMerge/>
            <w:vAlign w:val="center"/>
          </w:tcPr>
          <w:p w:rsidR="003C305E" w:rsidRPr="00A74029" w:rsidRDefault="003C305E" w:rsidP="00C60498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74029">
              <w:rPr>
                <w:szCs w:val="21"/>
              </w:rPr>
              <w:t>一等</w:t>
            </w:r>
          </w:p>
        </w:tc>
        <w:tc>
          <w:tcPr>
            <w:tcW w:w="851" w:type="dxa"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74029">
              <w:rPr>
                <w:szCs w:val="21"/>
              </w:rPr>
              <w:t>二等</w:t>
            </w:r>
          </w:p>
        </w:tc>
        <w:tc>
          <w:tcPr>
            <w:tcW w:w="708" w:type="dxa"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74029">
              <w:rPr>
                <w:szCs w:val="21"/>
              </w:rPr>
              <w:t>三等</w:t>
            </w:r>
          </w:p>
        </w:tc>
        <w:tc>
          <w:tcPr>
            <w:tcW w:w="1276" w:type="dxa"/>
            <w:vMerge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3C305E" w:rsidRPr="00A74029" w:rsidRDefault="003C305E" w:rsidP="000B3132">
            <w:pPr>
              <w:widowControl/>
              <w:spacing w:line="400" w:lineRule="exact"/>
              <w:rPr>
                <w:szCs w:val="21"/>
              </w:rPr>
            </w:pPr>
          </w:p>
        </w:tc>
      </w:tr>
      <w:tr w:rsidR="00935170" w:rsidRPr="00A74029" w:rsidTr="00C60498">
        <w:trPr>
          <w:trHeight w:val="600"/>
          <w:jc w:val="center"/>
        </w:trPr>
        <w:tc>
          <w:tcPr>
            <w:tcW w:w="785" w:type="dxa"/>
            <w:vAlign w:val="center"/>
          </w:tcPr>
          <w:p w:rsidR="00935170" w:rsidRPr="00A74029" w:rsidRDefault="00935170" w:rsidP="00C60498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74029">
              <w:rPr>
                <w:szCs w:val="21"/>
              </w:rPr>
              <w:t>学术硕士</w:t>
            </w:r>
          </w:p>
        </w:tc>
        <w:tc>
          <w:tcPr>
            <w:tcW w:w="829" w:type="dxa"/>
            <w:vMerge w:val="restart"/>
            <w:vAlign w:val="center"/>
          </w:tcPr>
          <w:p w:rsidR="00935170" w:rsidRPr="00A74029" w:rsidRDefault="00935170" w:rsidP="000B3132">
            <w:pPr>
              <w:widowControl/>
              <w:spacing w:line="400" w:lineRule="exact"/>
              <w:rPr>
                <w:szCs w:val="21"/>
              </w:rPr>
            </w:pPr>
            <w:r w:rsidRPr="00A74029">
              <w:rPr>
                <w:szCs w:val="21"/>
              </w:rPr>
              <w:t>20000</w:t>
            </w:r>
            <w:r w:rsidRPr="00A74029">
              <w:rPr>
                <w:szCs w:val="21"/>
              </w:rPr>
              <w:t>元</w:t>
            </w:r>
            <w:r w:rsidRPr="00A74029">
              <w:rPr>
                <w:szCs w:val="21"/>
              </w:rPr>
              <w:t>/</w:t>
            </w:r>
            <w:r w:rsidRPr="00A74029">
              <w:rPr>
                <w:szCs w:val="21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:rsidR="00935170" w:rsidRPr="00A74029" w:rsidRDefault="00935170" w:rsidP="000B3132">
            <w:pPr>
              <w:widowControl/>
              <w:spacing w:line="400" w:lineRule="exact"/>
              <w:rPr>
                <w:szCs w:val="21"/>
              </w:rPr>
            </w:pPr>
            <w:r w:rsidRPr="00A74029">
              <w:rPr>
                <w:szCs w:val="21"/>
              </w:rPr>
              <w:t>12000</w:t>
            </w:r>
            <w:r w:rsidRPr="00A74029">
              <w:rPr>
                <w:szCs w:val="21"/>
              </w:rPr>
              <w:t>元</w:t>
            </w:r>
            <w:r w:rsidRPr="00A74029">
              <w:rPr>
                <w:szCs w:val="21"/>
              </w:rPr>
              <w:t>/</w:t>
            </w:r>
            <w:r w:rsidRPr="00A74029">
              <w:rPr>
                <w:szCs w:val="21"/>
              </w:rPr>
              <w:t>年</w:t>
            </w:r>
          </w:p>
        </w:tc>
        <w:tc>
          <w:tcPr>
            <w:tcW w:w="851" w:type="dxa"/>
            <w:vMerge w:val="restart"/>
            <w:vAlign w:val="center"/>
          </w:tcPr>
          <w:p w:rsidR="00935170" w:rsidRPr="00A74029" w:rsidRDefault="00935170" w:rsidP="000B3132">
            <w:pPr>
              <w:widowControl/>
              <w:spacing w:line="400" w:lineRule="exact"/>
              <w:rPr>
                <w:szCs w:val="21"/>
              </w:rPr>
            </w:pPr>
            <w:r w:rsidRPr="00A74029">
              <w:rPr>
                <w:szCs w:val="21"/>
              </w:rPr>
              <w:t>10000</w:t>
            </w:r>
            <w:r w:rsidRPr="00A74029">
              <w:rPr>
                <w:szCs w:val="21"/>
              </w:rPr>
              <w:t>元</w:t>
            </w:r>
            <w:r w:rsidRPr="00A74029">
              <w:rPr>
                <w:szCs w:val="21"/>
              </w:rPr>
              <w:t>/</w:t>
            </w:r>
            <w:r w:rsidRPr="00A74029">
              <w:rPr>
                <w:szCs w:val="21"/>
              </w:rPr>
              <w:t>年</w:t>
            </w:r>
          </w:p>
        </w:tc>
        <w:tc>
          <w:tcPr>
            <w:tcW w:w="708" w:type="dxa"/>
            <w:vMerge w:val="restart"/>
            <w:vAlign w:val="center"/>
          </w:tcPr>
          <w:p w:rsidR="00935170" w:rsidRPr="00A74029" w:rsidRDefault="00935170" w:rsidP="000B3132">
            <w:pPr>
              <w:widowControl/>
              <w:spacing w:line="400" w:lineRule="exact"/>
              <w:rPr>
                <w:szCs w:val="21"/>
              </w:rPr>
            </w:pPr>
            <w:r w:rsidRPr="00A74029">
              <w:rPr>
                <w:szCs w:val="21"/>
              </w:rPr>
              <w:t>8000</w:t>
            </w:r>
            <w:r w:rsidRPr="00A74029">
              <w:rPr>
                <w:szCs w:val="21"/>
              </w:rPr>
              <w:t>元</w:t>
            </w:r>
            <w:r w:rsidRPr="00A74029">
              <w:rPr>
                <w:szCs w:val="21"/>
              </w:rPr>
              <w:t>/</w:t>
            </w:r>
            <w:r w:rsidRPr="00A74029">
              <w:rPr>
                <w:szCs w:val="21"/>
              </w:rPr>
              <w:t>年</w:t>
            </w:r>
          </w:p>
        </w:tc>
        <w:tc>
          <w:tcPr>
            <w:tcW w:w="1276" w:type="dxa"/>
            <w:vMerge w:val="restart"/>
            <w:vAlign w:val="center"/>
          </w:tcPr>
          <w:p w:rsidR="00935170" w:rsidRPr="00A74029" w:rsidRDefault="00935170" w:rsidP="000B3132">
            <w:pPr>
              <w:widowControl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5000-</w:t>
            </w:r>
            <w:r w:rsidRPr="00A74029">
              <w:rPr>
                <w:rFonts w:hint="eastAsia"/>
                <w:szCs w:val="21"/>
              </w:rPr>
              <w:t>10</w:t>
            </w:r>
            <w:r w:rsidRPr="00A74029">
              <w:rPr>
                <w:szCs w:val="21"/>
              </w:rPr>
              <w:t>000</w:t>
            </w:r>
            <w:r w:rsidRPr="00A74029">
              <w:rPr>
                <w:szCs w:val="21"/>
              </w:rPr>
              <w:t>元</w:t>
            </w:r>
            <w:r w:rsidRPr="00A74029">
              <w:rPr>
                <w:szCs w:val="21"/>
              </w:rPr>
              <w:t>/</w:t>
            </w:r>
            <w:r w:rsidRPr="00A74029">
              <w:rPr>
                <w:rFonts w:hint="eastAsia"/>
                <w:szCs w:val="21"/>
              </w:rPr>
              <w:t>项</w:t>
            </w:r>
          </w:p>
        </w:tc>
        <w:tc>
          <w:tcPr>
            <w:tcW w:w="851" w:type="dxa"/>
            <w:vMerge w:val="restart"/>
            <w:vAlign w:val="center"/>
          </w:tcPr>
          <w:p w:rsidR="00C60498" w:rsidRDefault="00935170" w:rsidP="000B3132">
            <w:pPr>
              <w:widowControl/>
              <w:spacing w:line="400" w:lineRule="exact"/>
              <w:rPr>
                <w:rFonts w:hint="eastAsia"/>
                <w:szCs w:val="21"/>
              </w:rPr>
            </w:pPr>
            <w:r w:rsidRPr="00A74029">
              <w:rPr>
                <w:szCs w:val="21"/>
              </w:rPr>
              <w:t>6000</w:t>
            </w:r>
          </w:p>
          <w:p w:rsidR="00935170" w:rsidRPr="00A74029" w:rsidRDefault="00935170" w:rsidP="000B3132">
            <w:pPr>
              <w:widowControl/>
              <w:spacing w:line="400" w:lineRule="exact"/>
              <w:rPr>
                <w:szCs w:val="21"/>
              </w:rPr>
            </w:pPr>
            <w:r w:rsidRPr="00A74029">
              <w:rPr>
                <w:szCs w:val="21"/>
              </w:rPr>
              <w:t>元</w:t>
            </w:r>
            <w:r w:rsidRPr="00A74029">
              <w:rPr>
                <w:szCs w:val="21"/>
              </w:rPr>
              <w:t>/</w:t>
            </w:r>
            <w:r w:rsidRPr="00A74029">
              <w:rPr>
                <w:rFonts w:hint="eastAsia"/>
                <w:szCs w:val="21"/>
              </w:rPr>
              <w:t>年</w:t>
            </w:r>
          </w:p>
        </w:tc>
        <w:tc>
          <w:tcPr>
            <w:tcW w:w="1275" w:type="dxa"/>
            <w:vAlign w:val="center"/>
          </w:tcPr>
          <w:p w:rsidR="00935170" w:rsidRPr="00A74029" w:rsidRDefault="00935170" w:rsidP="000B3132">
            <w:pPr>
              <w:widowControl/>
              <w:spacing w:line="320" w:lineRule="exact"/>
              <w:rPr>
                <w:szCs w:val="21"/>
              </w:rPr>
            </w:pPr>
            <w:r w:rsidRPr="00A74029">
              <w:rPr>
                <w:szCs w:val="21"/>
              </w:rPr>
              <w:t>8000</w:t>
            </w:r>
            <w:r w:rsidRPr="00A74029">
              <w:rPr>
                <w:szCs w:val="21"/>
              </w:rPr>
              <w:t>元</w:t>
            </w:r>
            <w:r w:rsidRPr="00A74029">
              <w:rPr>
                <w:szCs w:val="21"/>
              </w:rPr>
              <w:t>/</w:t>
            </w:r>
            <w:r w:rsidRPr="00A74029">
              <w:rPr>
                <w:szCs w:val="21"/>
              </w:rPr>
              <w:t>年</w:t>
            </w:r>
          </w:p>
        </w:tc>
        <w:tc>
          <w:tcPr>
            <w:tcW w:w="1560" w:type="dxa"/>
            <w:vAlign w:val="center"/>
          </w:tcPr>
          <w:p w:rsidR="00935170" w:rsidRPr="00A74029" w:rsidRDefault="00935170" w:rsidP="000B3132">
            <w:pPr>
              <w:widowControl/>
              <w:spacing w:line="400" w:lineRule="exact"/>
              <w:rPr>
                <w:szCs w:val="21"/>
              </w:rPr>
            </w:pPr>
            <w:r w:rsidRPr="00A74029">
              <w:rPr>
                <w:szCs w:val="21"/>
              </w:rPr>
              <w:t>3</w:t>
            </w:r>
            <w:r w:rsidRPr="00A74029">
              <w:rPr>
                <w:szCs w:val="21"/>
              </w:rPr>
              <w:t>年</w:t>
            </w:r>
          </w:p>
        </w:tc>
      </w:tr>
      <w:tr w:rsidR="00935170" w:rsidRPr="00A74029" w:rsidTr="00C60498">
        <w:trPr>
          <w:trHeight w:val="600"/>
          <w:jc w:val="center"/>
        </w:trPr>
        <w:tc>
          <w:tcPr>
            <w:tcW w:w="785" w:type="dxa"/>
            <w:vAlign w:val="center"/>
          </w:tcPr>
          <w:p w:rsidR="00935170" w:rsidRPr="00A74029" w:rsidRDefault="00935170" w:rsidP="00C60498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74029">
              <w:rPr>
                <w:szCs w:val="21"/>
              </w:rPr>
              <w:t>专业硕士</w:t>
            </w:r>
          </w:p>
        </w:tc>
        <w:tc>
          <w:tcPr>
            <w:tcW w:w="829" w:type="dxa"/>
            <w:vMerge/>
            <w:vAlign w:val="center"/>
          </w:tcPr>
          <w:p w:rsidR="00935170" w:rsidRPr="00A74029" w:rsidRDefault="00935170" w:rsidP="000B3132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935170" w:rsidRPr="00A74029" w:rsidRDefault="00935170" w:rsidP="000B3132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35170" w:rsidRPr="00A74029" w:rsidRDefault="00935170" w:rsidP="000B3132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35170" w:rsidRPr="00A74029" w:rsidRDefault="00935170" w:rsidP="000B3132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35170" w:rsidRPr="00A74029" w:rsidRDefault="00935170" w:rsidP="000B3132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35170" w:rsidRPr="00A74029" w:rsidRDefault="00935170" w:rsidP="000B3132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35170" w:rsidRPr="00A74029" w:rsidRDefault="00935170" w:rsidP="00935170">
            <w:pPr>
              <w:widowControl/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9</w:t>
            </w:r>
            <w:r w:rsidRPr="00A74029">
              <w:rPr>
                <w:szCs w:val="21"/>
              </w:rPr>
              <w:t>000</w:t>
            </w:r>
            <w:r w:rsidRPr="00A74029">
              <w:rPr>
                <w:szCs w:val="21"/>
              </w:rPr>
              <w:t>元</w:t>
            </w:r>
            <w:r w:rsidRPr="00A74029">
              <w:rPr>
                <w:szCs w:val="21"/>
              </w:rPr>
              <w:t>/</w:t>
            </w:r>
            <w:r w:rsidRPr="00A74029">
              <w:rPr>
                <w:szCs w:val="21"/>
              </w:rPr>
              <w:t>年</w:t>
            </w:r>
          </w:p>
        </w:tc>
        <w:tc>
          <w:tcPr>
            <w:tcW w:w="1560" w:type="dxa"/>
            <w:vAlign w:val="center"/>
          </w:tcPr>
          <w:p w:rsidR="00935170" w:rsidRDefault="00935170" w:rsidP="000B3132">
            <w:pPr>
              <w:widowControl/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年（全日制）</w:t>
            </w:r>
          </w:p>
          <w:p w:rsidR="00935170" w:rsidRPr="00A74029" w:rsidRDefault="00935170" w:rsidP="000B3132">
            <w:pPr>
              <w:widowControl/>
              <w:spacing w:line="400" w:lineRule="exact"/>
              <w:rPr>
                <w:szCs w:val="21"/>
              </w:rPr>
            </w:pPr>
            <w:r w:rsidRPr="00A74029">
              <w:rPr>
                <w:rFonts w:hint="eastAsia"/>
                <w:szCs w:val="21"/>
              </w:rPr>
              <w:t>3</w:t>
            </w:r>
            <w:r w:rsidRPr="00A74029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（非全日制）</w:t>
            </w:r>
          </w:p>
        </w:tc>
      </w:tr>
    </w:tbl>
    <w:p w:rsidR="004F794F" w:rsidRDefault="004F794F" w:rsidP="004F794F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</w:rPr>
      </w:pPr>
      <w:bookmarkStart w:id="0" w:name="_GoBack"/>
      <w:bookmarkEnd w:id="0"/>
      <w:r>
        <w:rPr>
          <w:rStyle w:val="a6"/>
          <w:rFonts w:ascii="Times New Roman" w:hAnsi="Times New Roman" w:cs="Times New Roman"/>
          <w:color w:val="3E3E3E"/>
          <w:sz w:val="27"/>
          <w:szCs w:val="27"/>
        </w:rPr>
        <w:t>三、调剂要求</w:t>
      </w:r>
    </w:p>
    <w:p w:rsidR="004F794F" w:rsidRDefault="004F794F" w:rsidP="004F794F">
      <w:pPr>
        <w:pStyle w:val="a5"/>
        <w:shd w:val="clear" w:color="auto" w:fill="FFFFFF"/>
        <w:spacing w:before="0" w:beforeAutospacing="0" w:after="0" w:afterAutospacing="0" w:line="384" w:lineRule="atLeast"/>
        <w:ind w:left="-360" w:firstLineChars="200" w:firstLine="480"/>
        <w:rPr>
          <w:rFonts w:ascii="Times New Roman" w:hAnsi="Times New Roman" w:cs="Times New Roman"/>
          <w:color w:val="3E3E3E"/>
        </w:rPr>
      </w:pPr>
      <w:r>
        <w:rPr>
          <w:rFonts w:ascii="Times New Roman" w:hAnsi="Times New Roman" w:cs="Times New Roman"/>
          <w:color w:val="3E3E3E"/>
        </w:rPr>
        <w:t>1.</w:t>
      </w:r>
      <w:r>
        <w:rPr>
          <w:rFonts w:ascii="Times New Roman" w:hAnsi="Times New Roman" w:cs="Times New Roman"/>
          <w:color w:val="3E3E3E"/>
        </w:rPr>
        <w:t>初试成绩达到教育部统一规定的</w:t>
      </w:r>
      <w:r>
        <w:rPr>
          <w:rFonts w:ascii="Times New Roman" w:hAnsi="Times New Roman" w:cs="Times New Roman"/>
          <w:color w:val="3E3E3E"/>
        </w:rPr>
        <w:t>A</w:t>
      </w:r>
      <w:r>
        <w:rPr>
          <w:rFonts w:ascii="Times New Roman" w:hAnsi="Times New Roman" w:cs="Times New Roman"/>
          <w:color w:val="3E3E3E"/>
        </w:rPr>
        <w:t>类地区复试分数线（单科、总分），可参考</w:t>
      </w:r>
      <w:r>
        <w:rPr>
          <w:rFonts w:ascii="Times New Roman" w:hAnsi="Times New Roman" w:cs="Times New Roman"/>
          <w:color w:val="3E3E3E"/>
        </w:rPr>
        <w:t>2017</w:t>
      </w:r>
      <w:r>
        <w:rPr>
          <w:rFonts w:ascii="Times New Roman" w:hAnsi="Times New Roman" w:cs="Times New Roman"/>
          <w:color w:val="3E3E3E"/>
        </w:rPr>
        <w:t>年国家线；</w:t>
      </w:r>
    </w:p>
    <w:p w:rsidR="004F794F" w:rsidRDefault="004F794F" w:rsidP="004F794F">
      <w:pPr>
        <w:pStyle w:val="a5"/>
        <w:shd w:val="clear" w:color="auto" w:fill="FFFFFF"/>
        <w:spacing w:before="0" w:beforeAutospacing="0" w:after="0" w:afterAutospacing="0" w:line="384" w:lineRule="atLeast"/>
        <w:ind w:left="-360" w:firstLineChars="200" w:firstLine="480"/>
        <w:rPr>
          <w:rFonts w:ascii="Times New Roman" w:hAnsi="Times New Roman" w:cs="Times New Roman"/>
          <w:color w:val="3E3E3E"/>
        </w:rPr>
      </w:pPr>
      <w:r>
        <w:rPr>
          <w:rFonts w:ascii="Times New Roman" w:hAnsi="Times New Roman" w:cs="Times New Roman"/>
          <w:color w:val="3E3E3E"/>
        </w:rPr>
        <w:t>2.</w:t>
      </w:r>
      <w:r>
        <w:rPr>
          <w:rFonts w:ascii="Times New Roman" w:hAnsi="Times New Roman" w:cs="Times New Roman"/>
          <w:color w:val="3E3E3E"/>
        </w:rPr>
        <w:t>符合教育部及哈尔滨商业大学</w:t>
      </w:r>
      <w:r>
        <w:rPr>
          <w:rFonts w:ascii="Times New Roman" w:hAnsi="Times New Roman" w:cs="Times New Roman"/>
          <w:color w:val="3E3E3E"/>
        </w:rPr>
        <w:t>2017</w:t>
      </w:r>
      <w:r>
        <w:rPr>
          <w:rFonts w:ascii="Times New Roman" w:hAnsi="Times New Roman" w:cs="Times New Roman"/>
          <w:color w:val="3E3E3E"/>
        </w:rPr>
        <w:t>年调剂的相关政策；</w:t>
      </w:r>
    </w:p>
    <w:p w:rsidR="004F794F" w:rsidRDefault="004F794F" w:rsidP="004F794F">
      <w:pPr>
        <w:pStyle w:val="a5"/>
        <w:shd w:val="clear" w:color="auto" w:fill="FFFFFF"/>
        <w:spacing w:before="0" w:beforeAutospacing="0" w:after="0" w:afterAutospacing="0" w:line="384" w:lineRule="atLeast"/>
        <w:ind w:left="-360" w:firstLineChars="200" w:firstLine="480"/>
        <w:rPr>
          <w:rFonts w:ascii="Times New Roman" w:hAnsi="Times New Roman" w:cs="Times New Roman"/>
          <w:color w:val="3E3E3E"/>
        </w:rPr>
      </w:pPr>
      <w:r>
        <w:rPr>
          <w:rFonts w:ascii="Times New Roman" w:hAnsi="Times New Roman" w:cs="Times New Roman"/>
          <w:color w:val="3E3E3E"/>
        </w:rPr>
        <w:t>3.</w:t>
      </w:r>
      <w:r>
        <w:rPr>
          <w:rFonts w:ascii="Times New Roman" w:hAnsi="Times New Roman" w:cs="Times New Roman"/>
          <w:color w:val="3E3E3E"/>
        </w:rPr>
        <w:t>报考专业与我校招生专业相同或相近，考试科目相同或相近，其中统考科目原则上相同。</w:t>
      </w:r>
    </w:p>
    <w:p w:rsidR="004F794F" w:rsidRDefault="004F794F" w:rsidP="004F794F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</w:rPr>
      </w:pPr>
      <w:r>
        <w:rPr>
          <w:rStyle w:val="a6"/>
          <w:rFonts w:ascii="Times New Roman" w:hAnsi="Times New Roman" w:cs="Times New Roman"/>
          <w:color w:val="3E3E3E"/>
          <w:sz w:val="27"/>
          <w:szCs w:val="27"/>
        </w:rPr>
        <w:t>四、调剂程序</w:t>
      </w:r>
      <w:r>
        <w:rPr>
          <w:rFonts w:ascii="Times New Roman" w:hAnsi="Times New Roman" w:cs="Times New Roman"/>
          <w:color w:val="3E3E3E"/>
        </w:rPr>
        <w:t> </w:t>
      </w:r>
    </w:p>
    <w:p w:rsidR="004F794F" w:rsidRDefault="004F794F" w:rsidP="004F794F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</w:rPr>
      </w:pPr>
      <w:r>
        <w:rPr>
          <w:rFonts w:ascii="Times New Roman" w:hAnsi="Times New Roman" w:cs="Times New Roman"/>
          <w:color w:val="3E3E3E"/>
        </w:rPr>
        <w:t>1.</w:t>
      </w:r>
      <w:r>
        <w:rPr>
          <w:rFonts w:ascii="Times New Roman" w:hAnsi="Times New Roman" w:cs="Times New Roman"/>
          <w:color w:val="3E3E3E"/>
        </w:rPr>
        <w:t>在中国研究生招生信息网调剂系统尚未开通之前，有调剂意愿的考生可先下载预调剂申请表进行预调剂登记，按要求填写相关内容，发送至邮箱：</w:t>
      </w:r>
      <w:r>
        <w:rPr>
          <w:rStyle w:val="a6"/>
          <w:rFonts w:ascii="Times New Roman" w:hAnsi="Times New Roman" w:cs="Times New Roman" w:hint="eastAsia"/>
          <w:color w:val="FF2941"/>
        </w:rPr>
        <w:t>768715085</w:t>
      </w:r>
      <w:r>
        <w:rPr>
          <w:rStyle w:val="a6"/>
          <w:rFonts w:ascii="Times New Roman" w:hAnsi="Times New Roman" w:cs="Times New Roman"/>
          <w:color w:val="FF2941"/>
        </w:rPr>
        <w:t>@qq.com</w:t>
      </w:r>
      <w:r>
        <w:rPr>
          <w:rFonts w:ascii="Times New Roman" w:hAnsi="Times New Roman" w:cs="Times New Roman"/>
          <w:color w:val="3E3E3E"/>
        </w:rPr>
        <w:t>。</w:t>
      </w:r>
      <w:r>
        <w:rPr>
          <w:rFonts w:ascii="Times New Roman" w:hAnsi="Times New Roman" w:cs="Times New Roman"/>
          <w:color w:val="3E3E3E"/>
        </w:rPr>
        <w:t> </w:t>
      </w:r>
    </w:p>
    <w:p w:rsidR="004F794F" w:rsidRDefault="004F794F" w:rsidP="004F794F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</w:rPr>
      </w:pPr>
      <w:r>
        <w:rPr>
          <w:rFonts w:ascii="Times New Roman" w:hAnsi="Times New Roman" w:cs="Times New Roman"/>
          <w:color w:val="3E3E3E"/>
        </w:rPr>
        <w:t>2.</w:t>
      </w:r>
      <w:r>
        <w:rPr>
          <w:rFonts w:ascii="Times New Roman" w:hAnsi="Times New Roman" w:cs="Times New Roman"/>
          <w:color w:val="3E3E3E"/>
        </w:rPr>
        <w:t>在中国研究生招生信息网调剂系统开通后，符合国家</w:t>
      </w:r>
      <w:r>
        <w:rPr>
          <w:rFonts w:ascii="Times New Roman" w:hAnsi="Times New Roman" w:cs="Times New Roman"/>
          <w:color w:val="3E3E3E"/>
        </w:rPr>
        <w:t>A</w:t>
      </w:r>
      <w:r>
        <w:rPr>
          <w:rFonts w:ascii="Times New Roman" w:hAnsi="Times New Roman" w:cs="Times New Roman"/>
          <w:color w:val="3E3E3E"/>
        </w:rPr>
        <w:t>区分数线的考生本人务必登陆中国研究生招生信息网（</w:t>
      </w:r>
      <w:r>
        <w:rPr>
          <w:rFonts w:ascii="Times New Roman" w:hAnsi="Times New Roman" w:cs="Times New Roman"/>
          <w:color w:val="3E3E3E"/>
        </w:rPr>
        <w:t>http://yz.chsi.com.cn</w:t>
      </w:r>
      <w:r>
        <w:rPr>
          <w:rFonts w:ascii="Times New Roman" w:hAnsi="Times New Roman" w:cs="Times New Roman"/>
          <w:color w:val="3E3E3E"/>
        </w:rPr>
        <w:t>，</w:t>
      </w:r>
      <w:r>
        <w:rPr>
          <w:rFonts w:ascii="Times New Roman" w:hAnsi="Times New Roman" w:cs="Times New Roman"/>
          <w:color w:val="3E3E3E"/>
        </w:rPr>
        <w:t>http://yz.chsi.cn</w:t>
      </w:r>
      <w:r>
        <w:rPr>
          <w:rFonts w:ascii="Times New Roman" w:hAnsi="Times New Roman" w:cs="Times New Roman"/>
          <w:color w:val="3E3E3E"/>
        </w:rPr>
        <w:t>）调剂系统，进行网上调剂申请，否则调剂无效。</w:t>
      </w:r>
    </w:p>
    <w:p w:rsidR="004F794F" w:rsidRDefault="004F794F" w:rsidP="004F794F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</w:rPr>
      </w:pPr>
      <w:r>
        <w:rPr>
          <w:rFonts w:ascii="Times New Roman" w:hAnsi="Times New Roman" w:cs="Times New Roman"/>
          <w:color w:val="3E3E3E"/>
        </w:rPr>
        <w:t>3.</w:t>
      </w:r>
      <w:r>
        <w:rPr>
          <w:rFonts w:ascii="Times New Roman" w:hAnsi="Times New Roman" w:cs="Times New Roman"/>
          <w:color w:val="3E3E3E"/>
        </w:rPr>
        <w:t>学院对考生资格进行初审，确定考生的调剂资格。</w:t>
      </w:r>
    </w:p>
    <w:p w:rsidR="00935170" w:rsidRPr="00935170" w:rsidRDefault="004F794F" w:rsidP="00935170">
      <w:pPr>
        <w:widowControl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五</w:t>
      </w:r>
      <w:r w:rsidR="003C305E" w:rsidRPr="003C305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、</w:t>
      </w:r>
      <w:r w:rsidR="00935170" w:rsidRPr="0093517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能源与建筑工程</w:t>
      </w:r>
      <w:r w:rsidR="00935170" w:rsidRPr="00935170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学院简介</w:t>
      </w:r>
    </w:p>
    <w:p w:rsidR="00935170" w:rsidRPr="00091995" w:rsidRDefault="00935170" w:rsidP="00935170">
      <w:pPr>
        <w:pStyle w:val="a7"/>
        <w:spacing w:line="380" w:lineRule="exact"/>
        <w:ind w:firstLineChars="200" w:firstLine="480"/>
        <w:jc w:val="both"/>
        <w:rPr>
          <w:rFonts w:hAnsi="宋体" w:cs="宋体"/>
          <w:color w:val="333333"/>
          <w:sz w:val="24"/>
          <w:szCs w:val="24"/>
        </w:rPr>
      </w:pPr>
      <w:r w:rsidRPr="00091995">
        <w:rPr>
          <w:rFonts w:hAnsi="宋体" w:cs="宋体" w:hint="eastAsia"/>
          <w:color w:val="333333"/>
          <w:sz w:val="24"/>
          <w:szCs w:val="24"/>
        </w:rPr>
        <w:t>能源与建筑工程学院下设土木工程专业、工程管理专业、热能与动力工程专业、建筑环境与设备工程专业和油气储运工程5个专业。学院现有制冷与低温工程硕士研究生授予权、管理科学与工程（工程管理方向）硕士研究生授予权和动力工程专业（工程硕士）研究生授予权。学院拥有制冷及低温工程省级研究生创新基地一个、制冷及低温</w:t>
      </w:r>
      <w:proofErr w:type="gramStart"/>
      <w:r w:rsidRPr="00091995">
        <w:rPr>
          <w:rFonts w:hAnsi="宋体" w:cs="宋体" w:hint="eastAsia"/>
          <w:color w:val="333333"/>
          <w:sz w:val="24"/>
          <w:szCs w:val="24"/>
        </w:rPr>
        <w:t>工程省</w:t>
      </w:r>
      <w:proofErr w:type="gramEnd"/>
      <w:r w:rsidRPr="00091995">
        <w:rPr>
          <w:rFonts w:hAnsi="宋体" w:cs="宋体" w:hint="eastAsia"/>
          <w:color w:val="333333"/>
          <w:sz w:val="24"/>
          <w:szCs w:val="24"/>
        </w:rPr>
        <w:t>实验教学示范中心一个。</w:t>
      </w:r>
      <w:proofErr w:type="gramStart"/>
      <w:r w:rsidRPr="00091995">
        <w:rPr>
          <w:rFonts w:hAnsi="宋体" w:cs="宋体" w:hint="eastAsia"/>
          <w:color w:val="333333"/>
          <w:sz w:val="24"/>
          <w:szCs w:val="24"/>
        </w:rPr>
        <w:t>十二五</w:t>
      </w:r>
      <w:proofErr w:type="gramEnd"/>
      <w:r w:rsidRPr="00091995">
        <w:rPr>
          <w:rFonts w:hAnsi="宋体" w:cs="宋体" w:hint="eastAsia"/>
          <w:color w:val="333333"/>
          <w:sz w:val="24"/>
          <w:szCs w:val="24"/>
        </w:rPr>
        <w:t>期间承担和完成了国家、省部委各类科研项目30项，在国内发表近千篇论文，其中包括核心期刊及四大检索数百篇。</w:t>
      </w:r>
      <w:r w:rsidRPr="00091995">
        <w:rPr>
          <w:rFonts w:hAnsi="宋体" w:cs="宋体" w:hint="eastAsia"/>
          <w:color w:val="333333"/>
          <w:sz w:val="24"/>
          <w:szCs w:val="24"/>
        </w:rPr>
        <w:br/>
        <w:t xml:space="preserve"> 　 学院师资力量雄厚，职称结构、年龄结构、学历结构均合理。现有教职工</w:t>
      </w:r>
      <w:r w:rsidR="008026F4">
        <w:rPr>
          <w:rFonts w:hAnsi="宋体" w:cs="宋体" w:hint="eastAsia"/>
          <w:color w:val="333333"/>
          <w:sz w:val="24"/>
          <w:szCs w:val="24"/>
        </w:rPr>
        <w:t>75</w:t>
      </w:r>
      <w:r w:rsidRPr="00091995">
        <w:rPr>
          <w:rFonts w:hAnsi="宋体" w:cs="宋体" w:hint="eastAsia"/>
          <w:color w:val="333333"/>
          <w:sz w:val="24"/>
          <w:szCs w:val="24"/>
        </w:rPr>
        <w:t>人，其中教授</w:t>
      </w:r>
      <w:r w:rsidR="008026F4">
        <w:rPr>
          <w:rFonts w:hAnsi="宋体" w:cs="宋体" w:hint="eastAsia"/>
          <w:color w:val="333333"/>
          <w:sz w:val="24"/>
          <w:szCs w:val="24"/>
        </w:rPr>
        <w:t>9</w:t>
      </w:r>
      <w:r w:rsidRPr="00091995">
        <w:rPr>
          <w:rFonts w:hAnsi="宋体" w:cs="宋体" w:hint="eastAsia"/>
          <w:color w:val="333333"/>
          <w:sz w:val="24"/>
          <w:szCs w:val="24"/>
        </w:rPr>
        <w:t>人、副教授（含高级工程师）23人。中青年教师均为硕士、博士学历。自建院以来，坚持符合学院发展方向的办学特色：在教育教学上以培养高素质复合型人才为特色，在学科建设上以产学研相结合为特色，在办学风格上以艰苦创业、开拓创新为特色。为国家输送了一大批能主动适应科技发展和市场经济需要、具有扎实基础理论知识、宽广专业知识、富有开拓创新意识、能解决实际工程技术问题和进行科学研究的高级人才。近年来，学院的学术气氛浓厚，校际交流活跃，先后与东京海洋大学、日本熊本大学、荷兰英荷大学等开展研究生联合培养和学术交流、邀请了多位知名学者来我院讲学，还邀请了日本、荷兰等国家的专家学者和留学生来我院讲学、交流、学习，建立了合作关系。</w:t>
      </w:r>
      <w:hyperlink r:id="rId8" w:history="1">
        <w:r w:rsidRPr="00091995">
          <w:rPr>
            <w:rFonts w:hAnsi="宋体" w:cs="宋体" w:hint="eastAsia"/>
            <w:color w:val="333333"/>
            <w:sz w:val="24"/>
            <w:szCs w:val="24"/>
          </w:rPr>
          <w:t>考研</w:t>
        </w:r>
      </w:hyperlink>
      <w:r w:rsidRPr="00091995">
        <w:rPr>
          <w:rFonts w:hAnsi="宋体" w:cs="宋体" w:hint="eastAsia"/>
          <w:color w:val="333333"/>
          <w:sz w:val="24"/>
          <w:szCs w:val="24"/>
        </w:rPr>
        <w:t>录取率位于学校前列，每年有大批学生</w:t>
      </w:r>
      <w:proofErr w:type="gramStart"/>
      <w:r w:rsidRPr="00091995">
        <w:rPr>
          <w:rFonts w:hAnsi="宋体" w:cs="宋体" w:hint="eastAsia"/>
          <w:color w:val="333333"/>
          <w:sz w:val="24"/>
          <w:szCs w:val="24"/>
        </w:rPr>
        <w:t>赴国内</w:t>
      </w:r>
      <w:proofErr w:type="gramEnd"/>
      <w:r w:rsidRPr="00091995">
        <w:rPr>
          <w:rFonts w:hAnsi="宋体" w:cs="宋体" w:hint="eastAsia"/>
          <w:color w:val="333333"/>
          <w:sz w:val="24"/>
          <w:szCs w:val="24"/>
        </w:rPr>
        <w:t>知名大学和国外大学深造。学生具有一定科研，实践能力，多次在省里获奖。</w:t>
      </w:r>
    </w:p>
    <w:p w:rsidR="00935170" w:rsidRPr="00091995" w:rsidRDefault="00935170" w:rsidP="00935170">
      <w:pPr>
        <w:pStyle w:val="a7"/>
        <w:spacing w:line="380" w:lineRule="exact"/>
        <w:ind w:firstLineChars="200" w:firstLine="480"/>
        <w:jc w:val="both"/>
        <w:rPr>
          <w:rFonts w:hAnsi="宋体" w:cs="宋体"/>
          <w:color w:val="333333"/>
          <w:sz w:val="24"/>
          <w:szCs w:val="24"/>
        </w:rPr>
      </w:pPr>
      <w:r w:rsidRPr="00091995">
        <w:rPr>
          <w:rFonts w:hAnsi="宋体" w:cs="宋体" w:hint="eastAsia"/>
          <w:color w:val="333333"/>
          <w:sz w:val="24"/>
          <w:szCs w:val="24"/>
        </w:rPr>
        <w:t>目前，全院师生正同心同德，奋力拼搏，通过深化教育改革，扩大办学自主权，培养自我发展能力，为把我院建成一个高水平、有特色、适应经济建设和社会发展需要的学院而努力。</w:t>
      </w:r>
    </w:p>
    <w:p w:rsidR="004F794F" w:rsidRDefault="004F794F" w:rsidP="004F794F">
      <w:pPr>
        <w:widowControl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C305E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学院联系人及联系电话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：</w:t>
      </w:r>
      <w:r w:rsidRPr="003C30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沈老师0451-84865266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18645045795</w:t>
      </w:r>
    </w:p>
    <w:p w:rsidR="0005048E" w:rsidRDefault="0005048E"/>
    <w:sectPr w:rsidR="0005048E" w:rsidSect="00050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59" w:rsidRDefault="00962C59" w:rsidP="005D7809">
      <w:pPr>
        <w:ind w:firstLine="420"/>
      </w:pPr>
      <w:r>
        <w:separator/>
      </w:r>
    </w:p>
  </w:endnote>
  <w:endnote w:type="continuationSeparator" w:id="0">
    <w:p w:rsidR="00962C59" w:rsidRDefault="00962C59" w:rsidP="005D780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59" w:rsidRDefault="00962C59" w:rsidP="005D7809">
      <w:pPr>
        <w:ind w:firstLine="420"/>
      </w:pPr>
      <w:r>
        <w:separator/>
      </w:r>
    </w:p>
  </w:footnote>
  <w:footnote w:type="continuationSeparator" w:id="0">
    <w:p w:rsidR="00962C59" w:rsidRDefault="00962C59" w:rsidP="005D7809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7E9"/>
    <w:multiLevelType w:val="multilevel"/>
    <w:tmpl w:val="5A38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C2EF0"/>
    <w:multiLevelType w:val="multilevel"/>
    <w:tmpl w:val="EB50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10F95"/>
    <w:multiLevelType w:val="multilevel"/>
    <w:tmpl w:val="23C6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E441D"/>
    <w:multiLevelType w:val="multilevel"/>
    <w:tmpl w:val="92C4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65A72"/>
    <w:multiLevelType w:val="multilevel"/>
    <w:tmpl w:val="10F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EA"/>
    <w:rsid w:val="0005048E"/>
    <w:rsid w:val="00091995"/>
    <w:rsid w:val="001E004A"/>
    <w:rsid w:val="001F6933"/>
    <w:rsid w:val="00206714"/>
    <w:rsid w:val="00210BEB"/>
    <w:rsid w:val="00222570"/>
    <w:rsid w:val="0025318E"/>
    <w:rsid w:val="002B67C9"/>
    <w:rsid w:val="002D38F4"/>
    <w:rsid w:val="00355EEC"/>
    <w:rsid w:val="003C305E"/>
    <w:rsid w:val="0041504B"/>
    <w:rsid w:val="00436075"/>
    <w:rsid w:val="00442AA2"/>
    <w:rsid w:val="004C5CF8"/>
    <w:rsid w:val="004E4D05"/>
    <w:rsid w:val="004F794F"/>
    <w:rsid w:val="00520993"/>
    <w:rsid w:val="00563F39"/>
    <w:rsid w:val="00576F95"/>
    <w:rsid w:val="005D03FD"/>
    <w:rsid w:val="005D7809"/>
    <w:rsid w:val="00653EA2"/>
    <w:rsid w:val="0066549F"/>
    <w:rsid w:val="00706F09"/>
    <w:rsid w:val="0072321A"/>
    <w:rsid w:val="007249EA"/>
    <w:rsid w:val="008026F4"/>
    <w:rsid w:val="008A57F5"/>
    <w:rsid w:val="00935170"/>
    <w:rsid w:val="00962C59"/>
    <w:rsid w:val="009C0E0C"/>
    <w:rsid w:val="00B33793"/>
    <w:rsid w:val="00BC4997"/>
    <w:rsid w:val="00C60498"/>
    <w:rsid w:val="00D20502"/>
    <w:rsid w:val="00DF1AD6"/>
    <w:rsid w:val="00EF1144"/>
    <w:rsid w:val="00F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249E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249EA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7249EA"/>
    <w:rPr>
      <w:i/>
      <w:iCs/>
    </w:rPr>
  </w:style>
  <w:style w:type="character" w:customStyle="1" w:styleId="apple-converted-space">
    <w:name w:val="apple-converted-space"/>
    <w:basedOn w:val="a0"/>
    <w:rsid w:val="007249EA"/>
  </w:style>
  <w:style w:type="character" w:styleId="a4">
    <w:name w:val="Hyperlink"/>
    <w:basedOn w:val="a0"/>
    <w:uiPriority w:val="99"/>
    <w:semiHidden/>
    <w:unhideWhenUsed/>
    <w:rsid w:val="007249EA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7249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249EA"/>
    <w:rPr>
      <w:b/>
      <w:bCs/>
    </w:rPr>
  </w:style>
  <w:style w:type="paragraph" w:styleId="a7">
    <w:name w:val="Plain Text"/>
    <w:basedOn w:val="a"/>
    <w:link w:val="Char"/>
    <w:uiPriority w:val="99"/>
    <w:rsid w:val="00206714"/>
    <w:pPr>
      <w:widowControl/>
      <w:jc w:val="left"/>
    </w:pPr>
    <w:rPr>
      <w:rFonts w:ascii="宋体" w:eastAsia="宋体" w:hAnsi="Courier New" w:cs="Courier New"/>
      <w:kern w:val="0"/>
      <w:szCs w:val="21"/>
    </w:rPr>
  </w:style>
  <w:style w:type="character" w:customStyle="1" w:styleId="Char">
    <w:name w:val="纯文本 Char"/>
    <w:basedOn w:val="a0"/>
    <w:link w:val="a7"/>
    <w:uiPriority w:val="99"/>
    <w:rsid w:val="00206714"/>
    <w:rPr>
      <w:rFonts w:ascii="宋体" w:eastAsia="宋体" w:hAnsi="Courier New" w:cs="Courier New"/>
      <w:kern w:val="0"/>
      <w:szCs w:val="21"/>
    </w:rPr>
  </w:style>
  <w:style w:type="paragraph" w:customStyle="1" w:styleId="p0">
    <w:name w:val="p0"/>
    <w:basedOn w:val="a"/>
    <w:rsid w:val="00210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paragraph" w:styleId="a8">
    <w:name w:val="header"/>
    <w:basedOn w:val="a"/>
    <w:link w:val="Char0"/>
    <w:uiPriority w:val="99"/>
    <w:semiHidden/>
    <w:unhideWhenUsed/>
    <w:rsid w:val="005D7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5D7809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5D7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5D7809"/>
    <w:rPr>
      <w:sz w:val="18"/>
      <w:szCs w:val="18"/>
    </w:rPr>
  </w:style>
  <w:style w:type="table" w:styleId="aa">
    <w:name w:val="Table Grid"/>
    <w:basedOn w:val="a1"/>
    <w:uiPriority w:val="39"/>
    <w:rsid w:val="003C305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249E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249EA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7249EA"/>
    <w:rPr>
      <w:i/>
      <w:iCs/>
    </w:rPr>
  </w:style>
  <w:style w:type="character" w:customStyle="1" w:styleId="apple-converted-space">
    <w:name w:val="apple-converted-space"/>
    <w:basedOn w:val="a0"/>
    <w:rsid w:val="007249EA"/>
  </w:style>
  <w:style w:type="character" w:styleId="a4">
    <w:name w:val="Hyperlink"/>
    <w:basedOn w:val="a0"/>
    <w:uiPriority w:val="99"/>
    <w:semiHidden/>
    <w:unhideWhenUsed/>
    <w:rsid w:val="007249EA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7249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249EA"/>
    <w:rPr>
      <w:b/>
      <w:bCs/>
    </w:rPr>
  </w:style>
  <w:style w:type="paragraph" w:styleId="a7">
    <w:name w:val="Plain Text"/>
    <w:basedOn w:val="a"/>
    <w:link w:val="Char"/>
    <w:uiPriority w:val="99"/>
    <w:rsid w:val="00206714"/>
    <w:pPr>
      <w:widowControl/>
      <w:jc w:val="left"/>
    </w:pPr>
    <w:rPr>
      <w:rFonts w:ascii="宋体" w:eastAsia="宋体" w:hAnsi="Courier New" w:cs="Courier New"/>
      <w:kern w:val="0"/>
      <w:szCs w:val="21"/>
    </w:rPr>
  </w:style>
  <w:style w:type="character" w:customStyle="1" w:styleId="Char">
    <w:name w:val="纯文本 Char"/>
    <w:basedOn w:val="a0"/>
    <w:link w:val="a7"/>
    <w:uiPriority w:val="99"/>
    <w:rsid w:val="00206714"/>
    <w:rPr>
      <w:rFonts w:ascii="宋体" w:eastAsia="宋体" w:hAnsi="Courier New" w:cs="Courier New"/>
      <w:kern w:val="0"/>
      <w:szCs w:val="21"/>
    </w:rPr>
  </w:style>
  <w:style w:type="paragraph" w:customStyle="1" w:styleId="p0">
    <w:name w:val="p0"/>
    <w:basedOn w:val="a"/>
    <w:rsid w:val="00210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paragraph" w:styleId="a8">
    <w:name w:val="header"/>
    <w:basedOn w:val="a"/>
    <w:link w:val="Char0"/>
    <w:uiPriority w:val="99"/>
    <w:semiHidden/>
    <w:unhideWhenUsed/>
    <w:rsid w:val="005D7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5D7809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5D7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5D7809"/>
    <w:rPr>
      <w:sz w:val="18"/>
      <w:szCs w:val="18"/>
    </w:rPr>
  </w:style>
  <w:style w:type="table" w:styleId="aa">
    <w:name w:val="Table Grid"/>
    <w:basedOn w:val="a1"/>
    <w:uiPriority w:val="39"/>
    <w:rsid w:val="003C305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83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8702">
              <w:blockQuote w:val="1"/>
              <w:marLeft w:val="45"/>
              <w:marRight w:val="45"/>
              <w:marTop w:val="45"/>
              <w:marBottom w:val="45"/>
              <w:divBdr>
                <w:top w:val="none" w:sz="0" w:space="8" w:color="BE7763"/>
                <w:left w:val="single" w:sz="18" w:space="11" w:color="BE7763"/>
                <w:bottom w:val="none" w:sz="0" w:space="8" w:color="BE7763"/>
                <w:right w:val="none" w:sz="0" w:space="11" w:color="BE7763"/>
              </w:divBdr>
            </w:div>
            <w:div w:id="1131096434">
              <w:blockQuote w:val="1"/>
              <w:marLeft w:val="45"/>
              <w:marRight w:val="45"/>
              <w:marTop w:val="45"/>
              <w:marBottom w:val="45"/>
              <w:divBdr>
                <w:top w:val="none" w:sz="0" w:space="8" w:color="BE7763"/>
                <w:left w:val="single" w:sz="18" w:space="11" w:color="BE7763"/>
                <w:bottom w:val="none" w:sz="0" w:space="8" w:color="BE7763"/>
                <w:right w:val="none" w:sz="0" w:space="11" w:color="BE7763"/>
              </w:divBdr>
            </w:div>
            <w:div w:id="1452551238">
              <w:blockQuote w:val="1"/>
              <w:marLeft w:val="45"/>
              <w:marRight w:val="45"/>
              <w:marTop w:val="45"/>
              <w:marBottom w:val="45"/>
              <w:divBdr>
                <w:top w:val="none" w:sz="0" w:space="8" w:color="BE7763"/>
                <w:left w:val="single" w:sz="18" w:space="11" w:color="BE7763"/>
                <w:bottom w:val="none" w:sz="0" w:space="8" w:color="BE7763"/>
                <w:right w:val="none" w:sz="0" w:space="11" w:color="BE7763"/>
              </w:divBdr>
            </w:div>
            <w:div w:id="1665355466">
              <w:blockQuote w:val="1"/>
              <w:marLeft w:val="45"/>
              <w:marRight w:val="45"/>
              <w:marTop w:val="45"/>
              <w:marBottom w:val="45"/>
              <w:divBdr>
                <w:top w:val="none" w:sz="0" w:space="8" w:color="BE7763"/>
                <w:left w:val="single" w:sz="18" w:space="11" w:color="BE7763"/>
                <w:bottom w:val="none" w:sz="0" w:space="8" w:color="BE7763"/>
                <w:right w:val="none" w:sz="0" w:space="11" w:color="BE7763"/>
              </w:divBdr>
            </w:div>
            <w:div w:id="822041649">
              <w:blockQuote w:val="1"/>
              <w:marLeft w:val="45"/>
              <w:marRight w:val="45"/>
              <w:marTop w:val="45"/>
              <w:marBottom w:val="45"/>
              <w:divBdr>
                <w:top w:val="none" w:sz="0" w:space="8" w:color="BE7763"/>
                <w:left w:val="single" w:sz="18" w:space="11" w:color="BE7763"/>
                <w:bottom w:val="none" w:sz="0" w:space="8" w:color="BE7763"/>
                <w:right w:val="none" w:sz="0" w:space="11" w:color="BE776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edu.cn/wangxia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13</cp:revision>
  <dcterms:created xsi:type="dcterms:W3CDTF">2018-03-06T04:10:00Z</dcterms:created>
  <dcterms:modified xsi:type="dcterms:W3CDTF">2018-03-06T04:32:00Z</dcterms:modified>
</cp:coreProperties>
</file>